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9D" w:rsidRDefault="00A33AF5">
      <w:pPr>
        <w:pStyle w:val="Pagrindinistekstas"/>
        <w:spacing w:before="78"/>
        <w:ind w:left="5503" w:firstLine="0"/>
      </w:pPr>
      <w:r>
        <w:t>PATVIRTINTA</w:t>
      </w:r>
    </w:p>
    <w:p w:rsidR="00A6779D" w:rsidRDefault="001B4EE2">
      <w:pPr>
        <w:pStyle w:val="Pagrindinistekstas"/>
        <w:ind w:left="5503" w:right="488" w:firstLine="0"/>
      </w:pPr>
      <w:proofErr w:type="spellStart"/>
      <w:r>
        <w:t>Vilniaus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„Šnekutis</w:t>
      </w:r>
      <w:proofErr w:type="gramStart"/>
      <w:r>
        <w:t xml:space="preserve">“ </w:t>
      </w:r>
      <w:proofErr w:type="spellStart"/>
      <w:r>
        <w:t>direktoriaus</w:t>
      </w:r>
      <w:proofErr w:type="spellEnd"/>
      <w:proofErr w:type="gramEnd"/>
      <w:r>
        <w:t xml:space="preserve"> 2016-10-18</w:t>
      </w:r>
      <w:r w:rsidR="00985DFE">
        <w:t xml:space="preserve"> </w:t>
      </w:r>
    </w:p>
    <w:p w:rsidR="00A6779D" w:rsidRDefault="001B4EE2">
      <w:pPr>
        <w:pStyle w:val="Pagrindinistekstas"/>
        <w:spacing w:before="1"/>
        <w:ind w:left="5503" w:firstLine="0"/>
      </w:pPr>
      <w:proofErr w:type="spellStart"/>
      <w:proofErr w:type="gramStart"/>
      <w:r>
        <w:t>įsakymu</w:t>
      </w:r>
      <w:proofErr w:type="spellEnd"/>
      <w:proofErr w:type="gramEnd"/>
      <w:r>
        <w:t xml:space="preserve"> Nr. V-130</w:t>
      </w:r>
    </w:p>
    <w:p w:rsidR="00A6779D" w:rsidRDefault="00A6779D">
      <w:pPr>
        <w:pStyle w:val="Pagrindinistekstas"/>
        <w:ind w:left="0" w:firstLine="0"/>
        <w:rPr>
          <w:sz w:val="26"/>
        </w:rPr>
      </w:pPr>
    </w:p>
    <w:p w:rsidR="00A6779D" w:rsidRDefault="00A6779D">
      <w:pPr>
        <w:pStyle w:val="Pagrindinistekstas"/>
        <w:spacing w:before="4"/>
        <w:ind w:left="0" w:firstLine="0"/>
        <w:rPr>
          <w:sz w:val="22"/>
        </w:rPr>
      </w:pPr>
    </w:p>
    <w:p w:rsidR="00A6779D" w:rsidRDefault="00A33AF5">
      <w:pPr>
        <w:pStyle w:val="Antrat1"/>
        <w:ind w:right="1475" w:firstLine="586"/>
      </w:pPr>
      <w:r>
        <w:t>VILNI</w:t>
      </w:r>
      <w:r w:rsidR="001B4EE2">
        <w:t>AUS LOPŠELIO-DARŽELIO „ŠNEKUTIS</w:t>
      </w:r>
      <w:proofErr w:type="gramStart"/>
      <w:r>
        <w:t>“ UGDOMOSIOS</w:t>
      </w:r>
      <w:proofErr w:type="gramEnd"/>
      <w:r>
        <w:t xml:space="preserve"> VEIKLOS STEBĖSENOS TVARKOS APRAŠAS</w:t>
      </w:r>
    </w:p>
    <w:p w:rsidR="00A6779D" w:rsidRDefault="00A6779D">
      <w:pPr>
        <w:pStyle w:val="Pagrindinistekstas"/>
        <w:ind w:left="0" w:firstLine="0"/>
        <w:rPr>
          <w:b/>
        </w:rPr>
      </w:pPr>
    </w:p>
    <w:p w:rsidR="00A6779D" w:rsidRDefault="00A33AF5">
      <w:pPr>
        <w:pStyle w:val="Sraopastraipa"/>
        <w:numPr>
          <w:ilvl w:val="0"/>
          <w:numId w:val="5"/>
        </w:numPr>
        <w:tabs>
          <w:tab w:val="left" w:pos="3724"/>
          <w:tab w:val="left" w:pos="3725"/>
        </w:tabs>
        <w:ind w:hanging="360"/>
        <w:jc w:val="left"/>
        <w:rPr>
          <w:b/>
          <w:sz w:val="24"/>
        </w:rPr>
      </w:pPr>
      <w:r>
        <w:rPr>
          <w:b/>
          <w:sz w:val="24"/>
        </w:rPr>
        <w:t>BENDROSIOS NUOSTATOS</w:t>
      </w:r>
    </w:p>
    <w:p w:rsidR="00A6779D" w:rsidRDefault="00A6779D">
      <w:pPr>
        <w:pStyle w:val="Pagrindinistekstas"/>
        <w:spacing w:before="7"/>
        <w:ind w:left="0" w:firstLine="0"/>
        <w:rPr>
          <w:b/>
          <w:sz w:val="23"/>
        </w:rPr>
      </w:pPr>
    </w:p>
    <w:p w:rsidR="00A6779D" w:rsidRPr="003214BF" w:rsidRDefault="00A33AF5">
      <w:pPr>
        <w:pStyle w:val="Sraopastraipa"/>
        <w:numPr>
          <w:ilvl w:val="0"/>
          <w:numId w:val="4"/>
        </w:numPr>
        <w:tabs>
          <w:tab w:val="left" w:pos="954"/>
        </w:tabs>
        <w:ind w:right="106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Vilni</w:t>
      </w:r>
      <w:r w:rsidR="001B4EE2" w:rsidRPr="003214BF">
        <w:rPr>
          <w:sz w:val="24"/>
          <w:szCs w:val="24"/>
        </w:rPr>
        <w:t>aus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lopšelio-darželio</w:t>
      </w:r>
      <w:proofErr w:type="spellEnd"/>
      <w:r w:rsidR="001B4EE2" w:rsidRPr="003214BF">
        <w:rPr>
          <w:sz w:val="24"/>
          <w:szCs w:val="24"/>
        </w:rPr>
        <w:t xml:space="preserve"> „Šnekutis </w:t>
      </w:r>
      <w:r w:rsidRPr="003214BF">
        <w:rPr>
          <w:sz w:val="24"/>
          <w:szCs w:val="24"/>
        </w:rPr>
        <w:t xml:space="preserve">“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tvarkos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aprašas</w:t>
      </w:r>
      <w:proofErr w:type="spellEnd"/>
      <w:r w:rsidRPr="003214BF">
        <w:rPr>
          <w:sz w:val="24"/>
          <w:szCs w:val="24"/>
        </w:rPr>
        <w:t xml:space="preserve"> (</w:t>
      </w:r>
      <w:proofErr w:type="spellStart"/>
      <w:r w:rsidRPr="003214BF">
        <w:rPr>
          <w:sz w:val="24"/>
          <w:szCs w:val="24"/>
        </w:rPr>
        <w:t>toliau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Aprašas</w:t>
      </w:r>
      <w:proofErr w:type="spellEnd"/>
      <w:r w:rsidRPr="003214BF">
        <w:rPr>
          <w:sz w:val="24"/>
          <w:szCs w:val="24"/>
        </w:rPr>
        <w:t xml:space="preserve">) </w:t>
      </w:r>
      <w:proofErr w:type="spellStart"/>
      <w:r w:rsidRPr="003214BF">
        <w:rPr>
          <w:sz w:val="24"/>
          <w:szCs w:val="24"/>
        </w:rPr>
        <w:t>nustato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Vilni</w:t>
      </w:r>
      <w:r w:rsidR="001B4EE2" w:rsidRPr="003214BF">
        <w:rPr>
          <w:sz w:val="24"/>
          <w:szCs w:val="24"/>
        </w:rPr>
        <w:t>aus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lopšelio-darželio</w:t>
      </w:r>
      <w:proofErr w:type="spellEnd"/>
      <w:r w:rsidR="001B4EE2" w:rsidRPr="003214BF">
        <w:rPr>
          <w:sz w:val="24"/>
          <w:szCs w:val="24"/>
        </w:rPr>
        <w:t xml:space="preserve"> „Šnekutis“ (</w:t>
      </w:r>
      <w:proofErr w:type="spellStart"/>
      <w:r w:rsidR="001B4EE2" w:rsidRPr="003214BF">
        <w:rPr>
          <w:sz w:val="24"/>
          <w:szCs w:val="24"/>
        </w:rPr>
        <w:t>toliau</w:t>
      </w:r>
      <w:proofErr w:type="spellEnd"/>
      <w:r w:rsidR="001B4EE2" w:rsidRPr="003214BF">
        <w:rPr>
          <w:sz w:val="24"/>
          <w:szCs w:val="24"/>
        </w:rPr>
        <w:t xml:space="preserve"> – darželis</w:t>
      </w:r>
      <w:r w:rsidRPr="003214BF">
        <w:rPr>
          <w:sz w:val="24"/>
          <w:szCs w:val="24"/>
        </w:rPr>
        <w:t xml:space="preserve">)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paskirtį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tikslus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uždavinius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principus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objektą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subjektą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organizavimą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vykdymą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rodiklius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duomenų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fiksavimą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informacijos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disponavimą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>
      <w:pPr>
        <w:pStyle w:val="Sraopastraipa"/>
        <w:numPr>
          <w:ilvl w:val="0"/>
          <w:numId w:val="4"/>
        </w:numPr>
        <w:tabs>
          <w:tab w:val="left" w:pos="954"/>
        </w:tabs>
        <w:spacing w:before="1"/>
        <w:ind w:right="103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Aprašas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parengtas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vadovaujantis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Valstybės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švietimo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mokslo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tvarkos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aprašu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patvirtintu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Lietuvis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Respublikos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švietimo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mokslo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ministro</w:t>
      </w:r>
      <w:proofErr w:type="spellEnd"/>
      <w:r w:rsidRPr="003214BF">
        <w:rPr>
          <w:sz w:val="24"/>
          <w:szCs w:val="24"/>
        </w:rPr>
        <w:t xml:space="preserve"> 2012 m. </w:t>
      </w:r>
      <w:proofErr w:type="spellStart"/>
      <w:r w:rsidRPr="003214BF">
        <w:rPr>
          <w:sz w:val="24"/>
          <w:szCs w:val="24"/>
        </w:rPr>
        <w:t>rugpjūčio</w:t>
      </w:r>
      <w:proofErr w:type="spellEnd"/>
      <w:r w:rsidRPr="003214BF">
        <w:rPr>
          <w:sz w:val="24"/>
          <w:szCs w:val="24"/>
        </w:rPr>
        <w:t xml:space="preserve"> 14 d. </w:t>
      </w:r>
      <w:proofErr w:type="spellStart"/>
      <w:r w:rsidRPr="003214BF">
        <w:rPr>
          <w:sz w:val="24"/>
          <w:szCs w:val="24"/>
        </w:rPr>
        <w:t>įsakymu</w:t>
      </w:r>
      <w:proofErr w:type="spellEnd"/>
      <w:r w:rsidRPr="003214BF">
        <w:rPr>
          <w:sz w:val="24"/>
          <w:szCs w:val="24"/>
        </w:rPr>
        <w:t xml:space="preserve"> Nr. V-1201 „</w:t>
      </w:r>
      <w:proofErr w:type="spellStart"/>
      <w:r w:rsidRPr="003214BF">
        <w:rPr>
          <w:sz w:val="24"/>
          <w:szCs w:val="24"/>
        </w:rPr>
        <w:t>Dėl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Valstybės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švietimo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mokslo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tvarkos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aprašo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tvirtinimo</w:t>
      </w:r>
      <w:proofErr w:type="spellEnd"/>
      <w:r w:rsidRPr="003214BF">
        <w:rPr>
          <w:sz w:val="24"/>
          <w:szCs w:val="24"/>
        </w:rPr>
        <w:t xml:space="preserve">“, </w:t>
      </w:r>
      <w:proofErr w:type="spellStart"/>
      <w:r w:rsidRPr="003214BF">
        <w:rPr>
          <w:sz w:val="24"/>
          <w:szCs w:val="24"/>
        </w:rPr>
        <w:t>mokyklos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nuostatais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vidaus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darbo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tvarkos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taisyklėmis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pareigybių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aprašymais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kitais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mokyklos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reglamentuojančiais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dokumentais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>
      <w:pPr>
        <w:pStyle w:val="Sraopastraipa"/>
        <w:numPr>
          <w:ilvl w:val="0"/>
          <w:numId w:val="4"/>
        </w:numPr>
        <w:tabs>
          <w:tab w:val="left" w:pos="954"/>
        </w:tabs>
        <w:ind w:right="106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</w:t>
      </w:r>
      <w:r w:rsidR="001B4EE2" w:rsidRPr="003214BF">
        <w:rPr>
          <w:sz w:val="24"/>
          <w:szCs w:val="24"/>
        </w:rPr>
        <w:t>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stebėsena</w:t>
      </w:r>
      <w:proofErr w:type="spellEnd"/>
      <w:r w:rsidR="001B4EE2" w:rsidRPr="003214BF">
        <w:rPr>
          <w:sz w:val="24"/>
          <w:szCs w:val="24"/>
        </w:rPr>
        <w:t xml:space="preserve"> – </w:t>
      </w:r>
      <w:proofErr w:type="spellStart"/>
      <w:r w:rsidR="001B4EE2" w:rsidRPr="003214BF">
        <w:rPr>
          <w:sz w:val="24"/>
          <w:szCs w:val="24"/>
        </w:rPr>
        <w:t>nuolatinė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darželio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būklės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kaitos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analizė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vertinimas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>
      <w:pPr>
        <w:pStyle w:val="Sraopastraipa"/>
        <w:numPr>
          <w:ilvl w:val="0"/>
          <w:numId w:val="4"/>
        </w:numPr>
        <w:tabs>
          <w:tab w:val="left" w:pos="954"/>
        </w:tabs>
        <w:ind w:right="102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paskirtis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priimti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pagrįstus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sprendimus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proofErr w:type="gramStart"/>
      <w:r w:rsidR="001B4EE2" w:rsidRPr="003214BF">
        <w:rPr>
          <w:sz w:val="24"/>
          <w:szCs w:val="24"/>
        </w:rPr>
        <w:t>dėl</w:t>
      </w:r>
      <w:proofErr w:type="spellEnd"/>
      <w:proofErr w:type="gram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darželio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kokybės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tobulinimo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nustatyti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stiprybes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trūkumus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skatinti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kitus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specialistus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analizuoti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tobulinti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savo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</w:t>
      </w:r>
      <w:r w:rsidR="001B4EE2" w:rsidRPr="003214BF">
        <w:rPr>
          <w:sz w:val="24"/>
          <w:szCs w:val="24"/>
        </w:rPr>
        <w:t>lą</w:t>
      </w:r>
      <w:proofErr w:type="spellEnd"/>
      <w:r w:rsidR="001B4EE2" w:rsidRPr="003214BF">
        <w:rPr>
          <w:sz w:val="24"/>
          <w:szCs w:val="24"/>
        </w:rPr>
        <w:t xml:space="preserve">, </w:t>
      </w:r>
      <w:proofErr w:type="spellStart"/>
      <w:r w:rsidR="001B4EE2" w:rsidRPr="003214BF">
        <w:rPr>
          <w:sz w:val="24"/>
          <w:szCs w:val="24"/>
        </w:rPr>
        <w:t>taip</w:t>
      </w:r>
      <w:proofErr w:type="spellEnd"/>
      <w:r w:rsidR="001B4EE2" w:rsidRPr="003214BF">
        <w:rPr>
          <w:sz w:val="24"/>
          <w:szCs w:val="24"/>
        </w:rPr>
        <w:t xml:space="preserve"> pat </w:t>
      </w:r>
      <w:proofErr w:type="spellStart"/>
      <w:r w:rsidR="001B4EE2" w:rsidRPr="003214BF">
        <w:rPr>
          <w:sz w:val="24"/>
          <w:szCs w:val="24"/>
        </w:rPr>
        <w:t>informuoti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darželio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bendruomenę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apie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būklę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6779D">
      <w:pPr>
        <w:pStyle w:val="Pagrindinistekstas"/>
        <w:spacing w:before="5"/>
        <w:ind w:left="0" w:firstLine="0"/>
      </w:pPr>
    </w:p>
    <w:p w:rsidR="00A6779D" w:rsidRPr="003214BF" w:rsidRDefault="00A33AF5">
      <w:pPr>
        <w:pStyle w:val="Antrat1"/>
        <w:numPr>
          <w:ilvl w:val="0"/>
          <w:numId w:val="5"/>
        </w:numPr>
        <w:tabs>
          <w:tab w:val="left" w:pos="3017"/>
        </w:tabs>
        <w:ind w:left="3016" w:hanging="360"/>
        <w:jc w:val="left"/>
      </w:pPr>
      <w:r w:rsidRPr="003214BF">
        <w:t>STEBĖSENOS TIKSLAS IR</w:t>
      </w:r>
      <w:r w:rsidRPr="003214BF">
        <w:rPr>
          <w:spacing w:val="-4"/>
        </w:rPr>
        <w:t xml:space="preserve"> </w:t>
      </w:r>
      <w:r w:rsidRPr="003214BF">
        <w:t>UŽDAVINIAI</w:t>
      </w:r>
    </w:p>
    <w:p w:rsidR="00A6779D" w:rsidRPr="003214BF" w:rsidRDefault="00A6779D">
      <w:pPr>
        <w:pStyle w:val="Pagrindinistekstas"/>
        <w:spacing w:before="7"/>
        <w:ind w:left="0" w:firstLine="0"/>
        <w:rPr>
          <w:b/>
        </w:rPr>
      </w:pPr>
    </w:p>
    <w:p w:rsidR="00A6779D" w:rsidRPr="003214BF" w:rsidRDefault="00A33AF5">
      <w:pPr>
        <w:pStyle w:val="Sraopastraipa"/>
        <w:numPr>
          <w:ilvl w:val="0"/>
          <w:numId w:val="4"/>
        </w:numPr>
        <w:tabs>
          <w:tab w:val="left" w:pos="1002"/>
        </w:tabs>
        <w:ind w:right="106" w:firstLine="540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tikslas</w:t>
      </w:r>
      <w:proofErr w:type="spellEnd"/>
      <w:r w:rsidRPr="003214BF">
        <w:rPr>
          <w:sz w:val="24"/>
          <w:szCs w:val="24"/>
        </w:rPr>
        <w:t xml:space="preserve"> - </w:t>
      </w:r>
      <w:proofErr w:type="spellStart"/>
      <w:r w:rsidRPr="003214BF">
        <w:rPr>
          <w:sz w:val="24"/>
          <w:szCs w:val="24"/>
        </w:rPr>
        <w:t>stebėti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analizuoti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vertinti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būklę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kaitą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siekiant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gerinti</w:t>
      </w:r>
      <w:proofErr w:type="spellEnd"/>
      <w:r w:rsidRPr="003214BF">
        <w:rPr>
          <w:sz w:val="24"/>
          <w:szCs w:val="24"/>
        </w:rPr>
        <w:t xml:space="preserve"> ugdymo</w:t>
      </w:r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kokybę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3214BF" w:rsidP="003214BF">
      <w:pPr>
        <w:pStyle w:val="Sraopastraipa"/>
        <w:tabs>
          <w:tab w:val="left" w:pos="10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6..</w:t>
      </w:r>
      <w:r w:rsidR="00A33AF5" w:rsidRPr="003214BF">
        <w:rPr>
          <w:sz w:val="24"/>
          <w:szCs w:val="24"/>
        </w:rPr>
        <w:t>Ugdomosios</w:t>
      </w:r>
      <w:proofErr w:type="gram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veiklos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stebėsenos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uždaviniai</w:t>
      </w:r>
      <w:proofErr w:type="spellEnd"/>
      <w:r w:rsidR="00A33AF5" w:rsidRPr="003214BF">
        <w:rPr>
          <w:sz w:val="24"/>
          <w:szCs w:val="24"/>
        </w:rPr>
        <w:t>: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642"/>
        </w:tabs>
        <w:ind w:right="111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rinkti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kaupti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s</w:t>
      </w:r>
      <w:r w:rsidR="001B4EE2" w:rsidRPr="003214BF">
        <w:rPr>
          <w:sz w:val="24"/>
          <w:szCs w:val="24"/>
        </w:rPr>
        <w:t>isteminti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duomenis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apie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darželio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būklę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kaitą</w:t>
      </w:r>
      <w:proofErr w:type="spellEnd"/>
      <w:r w:rsidRPr="003214BF">
        <w:rPr>
          <w:sz w:val="24"/>
          <w:szCs w:val="24"/>
        </w:rPr>
        <w:t xml:space="preserve">,  </w:t>
      </w:r>
      <w:proofErr w:type="spellStart"/>
      <w:r w:rsidRPr="003214BF">
        <w:rPr>
          <w:sz w:val="24"/>
          <w:szCs w:val="24"/>
        </w:rPr>
        <w:t>numatytų</w:t>
      </w:r>
      <w:proofErr w:type="spellEnd"/>
      <w:r w:rsidRPr="003214BF">
        <w:rPr>
          <w:sz w:val="24"/>
          <w:szCs w:val="24"/>
        </w:rPr>
        <w:t xml:space="preserve"> ugdymo plane </w:t>
      </w:r>
      <w:proofErr w:type="spellStart"/>
      <w:r w:rsidRPr="003214BF">
        <w:rPr>
          <w:sz w:val="24"/>
          <w:szCs w:val="24"/>
        </w:rPr>
        <w:t>tikslų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siekimą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bei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uždavinių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įgyvendinimą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6"/>
        </w:tabs>
        <w:ind w:right="99" w:hanging="293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analizuoti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vertinti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ugdomąją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diagnozuoti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trūkumus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inicijuoti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turinio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įgyvendinimo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kaitą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6"/>
        </w:tabs>
        <w:spacing w:before="1"/>
        <w:ind w:right="106" w:hanging="293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vertinti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kokybę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nustatyti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privalumus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trūkumus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4"/>
        </w:tabs>
        <w:ind w:right="105" w:hanging="293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skatinti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pedagoginius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darbuotojus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analizuoti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savo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veiklą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darželio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kontekste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4"/>
        </w:tabs>
        <w:ind w:right="106" w:hanging="293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pagrįstai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priimti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sprendimus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dėl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darželiuo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tobulinimo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išsiaiškinti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problemas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6"/>
        </w:tabs>
        <w:ind w:right="107" w:hanging="293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skatinti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kvalifikacijos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kompetencijų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tobulinimą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bendradarbiavimą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siekiant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inicijuoti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pokyčius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kokybei</w:t>
      </w:r>
      <w:proofErr w:type="spellEnd"/>
      <w:r w:rsidRPr="003214BF">
        <w:rPr>
          <w:spacing w:val="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gerinti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6"/>
        </w:tabs>
        <w:ind w:right="108" w:hanging="293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laiku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teikti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metodinę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pedagoginę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pagalbą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pedagogams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kitiems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specialistams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atsižvelgiant</w:t>
      </w:r>
      <w:proofErr w:type="spellEnd"/>
      <w:r w:rsidRPr="003214BF">
        <w:rPr>
          <w:sz w:val="24"/>
          <w:szCs w:val="24"/>
        </w:rPr>
        <w:t xml:space="preserve"> į </w:t>
      </w:r>
      <w:proofErr w:type="spellStart"/>
      <w:r w:rsidRPr="003214BF">
        <w:rPr>
          <w:sz w:val="24"/>
          <w:szCs w:val="24"/>
        </w:rPr>
        <w:t>jų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stipriąsias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silpnąsias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pacing w:val="-15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sritis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6"/>
        </w:tabs>
        <w:ind w:right="106" w:hanging="435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prižiūrėti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kaip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laikomasi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nuostatų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kaip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vykdomas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</w:t>
      </w:r>
      <w:r w:rsidR="001B4EE2" w:rsidRPr="003214BF">
        <w:rPr>
          <w:sz w:val="24"/>
          <w:szCs w:val="24"/>
        </w:rPr>
        <w:t>aigos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strateginis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planas</w:t>
      </w:r>
      <w:proofErr w:type="spellEnd"/>
      <w:r w:rsidR="001B4EE2" w:rsidRPr="003214BF">
        <w:rPr>
          <w:sz w:val="24"/>
          <w:szCs w:val="24"/>
        </w:rPr>
        <w:t xml:space="preserve">, </w:t>
      </w:r>
      <w:proofErr w:type="spellStart"/>
      <w:r w:rsidR="001B4EE2" w:rsidRPr="003214BF">
        <w:rPr>
          <w:sz w:val="24"/>
          <w:szCs w:val="24"/>
        </w:rPr>
        <w:t>metinis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veiklos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planas</w:t>
      </w:r>
      <w:proofErr w:type="spellEnd"/>
      <w:r w:rsidR="001B4EE2" w:rsidRPr="003214BF">
        <w:rPr>
          <w:sz w:val="24"/>
          <w:szCs w:val="24"/>
        </w:rPr>
        <w:t xml:space="preserve">, ugdymo </w:t>
      </w:r>
      <w:proofErr w:type="spellStart"/>
      <w:r w:rsidR="001B4EE2" w:rsidRPr="003214BF">
        <w:rPr>
          <w:sz w:val="24"/>
          <w:szCs w:val="24"/>
        </w:rPr>
        <w:t>planai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bei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norminiai</w:t>
      </w:r>
      <w:proofErr w:type="spellEnd"/>
      <w:r w:rsidRPr="003214BF">
        <w:rPr>
          <w:spacing w:val="-6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dokumentai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096"/>
        </w:tabs>
        <w:spacing w:before="1"/>
        <w:rPr>
          <w:sz w:val="24"/>
          <w:szCs w:val="24"/>
        </w:rPr>
      </w:pPr>
      <w:proofErr w:type="spellStart"/>
      <w:proofErr w:type="gramStart"/>
      <w:r w:rsidRPr="003214BF">
        <w:rPr>
          <w:sz w:val="24"/>
          <w:szCs w:val="24"/>
        </w:rPr>
        <w:t>atrasti</w:t>
      </w:r>
      <w:proofErr w:type="spellEnd"/>
      <w:proofErr w:type="gram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skleisti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pažangias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formas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gerąją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darbo</w:t>
      </w:r>
      <w:proofErr w:type="spellEnd"/>
      <w:r w:rsidRPr="003214BF">
        <w:rPr>
          <w:spacing w:val="-2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patirtį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6779D">
      <w:pPr>
        <w:rPr>
          <w:sz w:val="24"/>
          <w:szCs w:val="24"/>
        </w:rPr>
        <w:sectPr w:rsidR="00A6779D" w:rsidRPr="003214BF">
          <w:type w:val="continuous"/>
          <w:pgSz w:w="11910" w:h="16840"/>
          <w:pgMar w:top="980" w:right="460" w:bottom="280" w:left="1600" w:header="567" w:footer="567" w:gutter="0"/>
          <w:cols w:space="1296"/>
        </w:sectPr>
      </w:pPr>
    </w:p>
    <w:p w:rsidR="00A6779D" w:rsidRPr="003214BF" w:rsidRDefault="00A33AF5">
      <w:pPr>
        <w:pStyle w:val="Antrat1"/>
        <w:spacing w:before="69"/>
        <w:ind w:left="2663" w:firstLine="0"/>
      </w:pPr>
      <w:r w:rsidRPr="003214BF">
        <w:lastRenderedPageBreak/>
        <w:t>III.STEBĖSENOS PRINCIPAI IR OBJEKTAI</w:t>
      </w:r>
    </w:p>
    <w:p w:rsidR="00A6779D" w:rsidRPr="003214BF" w:rsidRDefault="00A6779D">
      <w:pPr>
        <w:pStyle w:val="Pagrindinistekstas"/>
        <w:spacing w:before="5"/>
        <w:ind w:left="0" w:firstLine="0"/>
        <w:rPr>
          <w:b/>
        </w:rPr>
      </w:pP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093"/>
          <w:tab w:val="left" w:pos="1094"/>
        </w:tabs>
        <w:ind w:left="1093" w:hanging="425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stebėjimo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principai</w:t>
      </w:r>
      <w:proofErr w:type="spellEnd"/>
      <w:r w:rsidRPr="003214BF">
        <w:rPr>
          <w:sz w:val="24"/>
          <w:szCs w:val="24"/>
        </w:rPr>
        <w:t>:</w:t>
      </w:r>
    </w:p>
    <w:p w:rsidR="00A6779D" w:rsidRPr="003214BF" w:rsidRDefault="00A33AF5" w:rsidP="00CE4360">
      <w:pPr>
        <w:pStyle w:val="Sraopastraipa"/>
        <w:numPr>
          <w:ilvl w:val="1"/>
          <w:numId w:val="6"/>
        </w:numPr>
        <w:tabs>
          <w:tab w:val="left" w:pos="1094"/>
          <w:tab w:val="left" w:pos="3114"/>
          <w:tab w:val="left" w:pos="3510"/>
          <w:tab w:val="left" w:pos="4702"/>
          <w:tab w:val="left" w:pos="5873"/>
          <w:tab w:val="left" w:pos="7480"/>
          <w:tab w:val="left" w:pos="8561"/>
        </w:tabs>
        <w:ind w:right="104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Demo</w:t>
      </w:r>
      <w:r w:rsidR="00CE4360">
        <w:rPr>
          <w:sz w:val="24"/>
          <w:szCs w:val="24"/>
        </w:rPr>
        <w:t>kratiškumas</w:t>
      </w:r>
      <w:proofErr w:type="spellEnd"/>
      <w:r w:rsidR="00CE4360">
        <w:rPr>
          <w:sz w:val="24"/>
          <w:szCs w:val="24"/>
        </w:rPr>
        <w:t xml:space="preserve"> – </w:t>
      </w:r>
      <w:proofErr w:type="spellStart"/>
      <w:r w:rsidR="00CE4360">
        <w:rPr>
          <w:sz w:val="24"/>
          <w:szCs w:val="24"/>
        </w:rPr>
        <w:t>stebėsena</w:t>
      </w:r>
      <w:proofErr w:type="spellEnd"/>
      <w:r w:rsidR="00CE4360">
        <w:rPr>
          <w:sz w:val="24"/>
          <w:szCs w:val="24"/>
        </w:rPr>
        <w:t xml:space="preserve"> </w:t>
      </w:r>
      <w:proofErr w:type="spellStart"/>
      <w:r w:rsidR="00CE4360">
        <w:rPr>
          <w:sz w:val="24"/>
          <w:szCs w:val="24"/>
        </w:rPr>
        <w:t>vykdoma</w:t>
      </w:r>
      <w:proofErr w:type="spellEnd"/>
      <w:r w:rsidR="00CE4360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vadovaujantis</w:t>
      </w:r>
      <w:proofErr w:type="spellEnd"/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lygybės</w:t>
      </w:r>
      <w:proofErr w:type="spellEnd"/>
      <w:r w:rsidRPr="003214BF">
        <w:rPr>
          <w:sz w:val="24"/>
          <w:szCs w:val="24"/>
        </w:rPr>
        <w:t>,</w:t>
      </w:r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tolerancijos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bendradarbiavimo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dorovės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teisės</w:t>
      </w:r>
      <w:proofErr w:type="spellEnd"/>
      <w:r w:rsidRPr="003214BF">
        <w:rPr>
          <w:spacing w:val="-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normomis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CE4360">
      <w:pPr>
        <w:pStyle w:val="Sraopastraipa"/>
        <w:numPr>
          <w:ilvl w:val="1"/>
          <w:numId w:val="6"/>
        </w:numPr>
        <w:tabs>
          <w:tab w:val="left" w:pos="1094"/>
        </w:tabs>
        <w:ind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Humaniškumas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stebėsena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grindžiama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kiekvieno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žmogaus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vertingumo</w:t>
      </w:r>
      <w:proofErr w:type="spellEnd"/>
      <w:r w:rsidRPr="003214BF">
        <w:rPr>
          <w:spacing w:val="-6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samprata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CE4360">
      <w:pPr>
        <w:pStyle w:val="Sraopastraipa"/>
        <w:numPr>
          <w:ilvl w:val="1"/>
          <w:numId w:val="6"/>
        </w:numPr>
        <w:tabs>
          <w:tab w:val="left" w:pos="1094"/>
        </w:tabs>
        <w:ind w:right="109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Tikslingumas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renkami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tik</w:t>
      </w:r>
      <w:proofErr w:type="spellEnd"/>
      <w:r w:rsidRPr="003214BF">
        <w:rPr>
          <w:sz w:val="24"/>
          <w:szCs w:val="24"/>
        </w:rPr>
        <w:t xml:space="preserve"> tie </w:t>
      </w:r>
      <w:proofErr w:type="spellStart"/>
      <w:r w:rsidRPr="003214BF">
        <w:rPr>
          <w:sz w:val="24"/>
          <w:szCs w:val="24"/>
        </w:rPr>
        <w:t>duomenys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informacija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kurie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yra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reikalingi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tinkami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būklei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vertinti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valdymo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savivaldos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subjektų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nutarimams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priimti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CE4360">
      <w:pPr>
        <w:pStyle w:val="Sraopastraipa"/>
        <w:numPr>
          <w:ilvl w:val="1"/>
          <w:numId w:val="6"/>
        </w:numPr>
        <w:tabs>
          <w:tab w:val="left" w:pos="1094"/>
        </w:tabs>
        <w:ind w:right="101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Sistemingumas</w:t>
      </w:r>
      <w:proofErr w:type="spellEnd"/>
      <w:r w:rsidRPr="003214BF">
        <w:rPr>
          <w:sz w:val="24"/>
          <w:szCs w:val="24"/>
        </w:rPr>
        <w:t xml:space="preserve"> – visa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ugdomoji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stebima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planingai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suderintai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laikantis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tęstinumo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CE4360">
      <w:pPr>
        <w:pStyle w:val="Sraopastraipa"/>
        <w:numPr>
          <w:ilvl w:val="1"/>
          <w:numId w:val="6"/>
        </w:numPr>
        <w:tabs>
          <w:tab w:val="left" w:pos="1094"/>
        </w:tabs>
        <w:ind w:right="104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Nešališkumas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vykdoma</w:t>
      </w:r>
      <w:proofErr w:type="spellEnd"/>
      <w:r w:rsidRPr="003214BF">
        <w:rPr>
          <w:sz w:val="24"/>
          <w:szCs w:val="24"/>
        </w:rPr>
        <w:t xml:space="preserve"> be </w:t>
      </w:r>
      <w:proofErr w:type="spellStart"/>
      <w:r w:rsidRPr="003214BF">
        <w:rPr>
          <w:sz w:val="24"/>
          <w:szCs w:val="24"/>
        </w:rPr>
        <w:t>išankstinio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nusistatymo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laikantis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profesinio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nepriklausomumo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nuo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įvairių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interesų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grupių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CE4360">
      <w:pPr>
        <w:pStyle w:val="Sraopastraipa"/>
        <w:numPr>
          <w:ilvl w:val="1"/>
          <w:numId w:val="6"/>
        </w:numPr>
        <w:tabs>
          <w:tab w:val="left" w:pos="1094"/>
        </w:tabs>
        <w:ind w:right="102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Patikimumas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stebėsena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vykdoma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laikantis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norminių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dokumentų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mokykloje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priimtų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susitarimų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skelbiama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tikrovę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atitinkanti</w:t>
      </w:r>
      <w:proofErr w:type="spellEnd"/>
      <w:r w:rsidRPr="003214BF">
        <w:rPr>
          <w:spacing w:val="-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informacija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CE4360">
      <w:pPr>
        <w:pStyle w:val="Sraopastraipa"/>
        <w:numPr>
          <w:ilvl w:val="1"/>
          <w:numId w:val="6"/>
        </w:numPr>
        <w:tabs>
          <w:tab w:val="left" w:pos="1094"/>
        </w:tabs>
        <w:spacing w:before="1"/>
        <w:ind w:right="103" w:firstLine="566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Konfidencialumas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skelbiama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tik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tokia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informacija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kuri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garantuoja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asmens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duomenų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anonimiškumą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išskyrus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teisės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aktuose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numatytus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atvejus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CE4360">
      <w:pPr>
        <w:pStyle w:val="Sraopastraipa"/>
        <w:numPr>
          <w:ilvl w:val="0"/>
          <w:numId w:val="6"/>
        </w:numPr>
        <w:tabs>
          <w:tab w:val="left" w:pos="1093"/>
          <w:tab w:val="left" w:pos="1094"/>
        </w:tabs>
        <w:ind w:left="1093" w:hanging="425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objektai</w:t>
      </w:r>
      <w:proofErr w:type="spellEnd"/>
      <w:r w:rsidRPr="003214BF">
        <w:rPr>
          <w:sz w:val="24"/>
          <w:szCs w:val="24"/>
        </w:rPr>
        <w:t>:</w:t>
      </w:r>
    </w:p>
    <w:p w:rsidR="00A6779D" w:rsidRPr="003214BF" w:rsidRDefault="001B4EE2" w:rsidP="00CE4360">
      <w:pPr>
        <w:pStyle w:val="Sraopastraipa"/>
        <w:numPr>
          <w:ilvl w:val="1"/>
          <w:numId w:val="6"/>
        </w:numPr>
        <w:tabs>
          <w:tab w:val="left" w:pos="1182"/>
        </w:tabs>
        <w:ind w:right="108" w:hanging="293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3214BF">
        <w:rPr>
          <w:sz w:val="24"/>
          <w:szCs w:val="24"/>
        </w:rPr>
        <w:t>p</w:t>
      </w:r>
      <w:r w:rsidR="00A33AF5" w:rsidRPr="003214BF">
        <w:rPr>
          <w:sz w:val="24"/>
          <w:szCs w:val="24"/>
        </w:rPr>
        <w:t>irmus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metus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dirbančių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naujai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atvykusių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pedagogų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pagalbos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mokiniui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specialistų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veiklos</w:t>
      </w:r>
      <w:proofErr w:type="spellEnd"/>
      <w:r w:rsidR="00A33AF5" w:rsidRPr="003214BF">
        <w:rPr>
          <w:spacing w:val="-1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stebėjimas</w:t>
      </w:r>
      <w:proofErr w:type="spellEnd"/>
      <w:r w:rsidR="00A33AF5" w:rsidRPr="003214BF">
        <w:rPr>
          <w:sz w:val="24"/>
          <w:szCs w:val="24"/>
        </w:rPr>
        <w:t>;</w:t>
      </w:r>
    </w:p>
    <w:p w:rsidR="00A6779D" w:rsidRPr="003214BF" w:rsidRDefault="001B4EE2" w:rsidP="00CE4360">
      <w:pPr>
        <w:pStyle w:val="Sraopastraipa"/>
        <w:numPr>
          <w:ilvl w:val="1"/>
          <w:numId w:val="6"/>
        </w:numPr>
        <w:tabs>
          <w:tab w:val="left" w:pos="1094"/>
        </w:tabs>
        <w:ind w:left="1093" w:hanging="425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g</w:t>
      </w:r>
      <w:r w:rsidR="00A33AF5" w:rsidRPr="003214BF">
        <w:rPr>
          <w:sz w:val="24"/>
          <w:szCs w:val="24"/>
        </w:rPr>
        <w:t>rupių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užsiėmimų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neformaliojo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švietimo</w:t>
      </w:r>
      <w:proofErr w:type="spellEnd"/>
      <w:r w:rsidR="00A33AF5" w:rsidRPr="003214BF">
        <w:rPr>
          <w:spacing w:val="-2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veikla</w:t>
      </w:r>
      <w:proofErr w:type="spellEnd"/>
      <w:r w:rsidR="00A33AF5" w:rsidRPr="003214BF">
        <w:rPr>
          <w:sz w:val="24"/>
          <w:szCs w:val="24"/>
        </w:rPr>
        <w:t>;</w:t>
      </w:r>
    </w:p>
    <w:p w:rsidR="00A6779D" w:rsidRPr="003214BF" w:rsidRDefault="001B4EE2" w:rsidP="00CE4360">
      <w:pPr>
        <w:pStyle w:val="Sraopastraipa"/>
        <w:numPr>
          <w:ilvl w:val="1"/>
          <w:numId w:val="6"/>
        </w:numPr>
        <w:tabs>
          <w:tab w:val="left" w:pos="1094"/>
        </w:tabs>
        <w:ind w:left="1093" w:hanging="425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grupių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auklėtojų</w:t>
      </w:r>
      <w:proofErr w:type="spellEnd"/>
      <w:r w:rsidRPr="003214BF">
        <w:rPr>
          <w:sz w:val="24"/>
          <w:szCs w:val="24"/>
        </w:rPr>
        <w:t xml:space="preserve">, </w:t>
      </w:r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švietimo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pagalbos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specialistų</w:t>
      </w:r>
      <w:proofErr w:type="spellEnd"/>
      <w:r w:rsidR="00A33AF5" w:rsidRPr="003214BF">
        <w:rPr>
          <w:spacing w:val="-2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veikla</w:t>
      </w:r>
      <w:proofErr w:type="spellEnd"/>
      <w:r w:rsidR="00A33AF5" w:rsidRPr="003214BF">
        <w:rPr>
          <w:sz w:val="24"/>
          <w:szCs w:val="24"/>
        </w:rPr>
        <w:t>;</w:t>
      </w:r>
    </w:p>
    <w:p w:rsidR="00A6779D" w:rsidRPr="003214BF" w:rsidRDefault="001B4EE2" w:rsidP="00CE4360">
      <w:pPr>
        <w:pStyle w:val="Sraopastraipa"/>
        <w:numPr>
          <w:ilvl w:val="1"/>
          <w:numId w:val="6"/>
        </w:numPr>
        <w:tabs>
          <w:tab w:val="left" w:pos="1094"/>
        </w:tabs>
        <w:ind w:left="1093" w:hanging="425"/>
        <w:jc w:val="both"/>
        <w:rPr>
          <w:sz w:val="24"/>
          <w:szCs w:val="24"/>
        </w:rPr>
      </w:pPr>
      <w:r w:rsidRPr="003214BF">
        <w:rPr>
          <w:sz w:val="24"/>
          <w:szCs w:val="24"/>
        </w:rPr>
        <w:t>u</w:t>
      </w:r>
      <w:r w:rsidR="00A33AF5" w:rsidRPr="003214BF">
        <w:rPr>
          <w:sz w:val="24"/>
          <w:szCs w:val="24"/>
        </w:rPr>
        <w:t xml:space="preserve">gdymo </w:t>
      </w:r>
      <w:proofErr w:type="spellStart"/>
      <w:r w:rsidR="00A33AF5" w:rsidRPr="003214BF">
        <w:rPr>
          <w:sz w:val="24"/>
          <w:szCs w:val="24"/>
        </w:rPr>
        <w:t>rezultatai</w:t>
      </w:r>
      <w:proofErr w:type="spellEnd"/>
      <w:r w:rsidR="00A33AF5" w:rsidRPr="003214BF">
        <w:rPr>
          <w:sz w:val="24"/>
          <w:szCs w:val="24"/>
        </w:rPr>
        <w:t xml:space="preserve">, </w:t>
      </w:r>
      <w:proofErr w:type="spellStart"/>
      <w:r w:rsidR="00A33AF5" w:rsidRPr="003214BF">
        <w:rPr>
          <w:sz w:val="24"/>
          <w:szCs w:val="24"/>
        </w:rPr>
        <w:t>jų</w:t>
      </w:r>
      <w:proofErr w:type="spellEnd"/>
      <w:r w:rsidR="00A33AF5" w:rsidRPr="003214BF">
        <w:rPr>
          <w:spacing w:val="-1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pokyčiai</w:t>
      </w:r>
      <w:proofErr w:type="spellEnd"/>
      <w:r w:rsidR="00A33AF5" w:rsidRPr="003214BF">
        <w:rPr>
          <w:sz w:val="24"/>
          <w:szCs w:val="24"/>
        </w:rPr>
        <w:t>;</w:t>
      </w:r>
    </w:p>
    <w:p w:rsidR="00A6779D" w:rsidRPr="003214BF" w:rsidRDefault="001B4EE2" w:rsidP="00CE4360">
      <w:pPr>
        <w:pStyle w:val="Sraopastraipa"/>
        <w:numPr>
          <w:ilvl w:val="1"/>
          <w:numId w:val="6"/>
        </w:numPr>
        <w:tabs>
          <w:tab w:val="left" w:pos="1094"/>
        </w:tabs>
        <w:ind w:left="1093" w:hanging="425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vaikų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lankomumo</w:t>
      </w:r>
      <w:proofErr w:type="spellEnd"/>
      <w:r w:rsidRPr="003214BF">
        <w:rPr>
          <w:sz w:val="24"/>
          <w:szCs w:val="24"/>
        </w:rPr>
        <w:t xml:space="preserve"> apskaita</w:t>
      </w:r>
      <w:r w:rsidR="00A33AF5" w:rsidRPr="003214BF">
        <w:rPr>
          <w:sz w:val="24"/>
          <w:szCs w:val="24"/>
        </w:rPr>
        <w:t>;</w:t>
      </w:r>
    </w:p>
    <w:p w:rsidR="00A6779D" w:rsidRPr="003214BF" w:rsidRDefault="001B4EE2" w:rsidP="00CE4360">
      <w:pPr>
        <w:pStyle w:val="Sraopastraipa"/>
        <w:numPr>
          <w:ilvl w:val="1"/>
          <w:numId w:val="6"/>
        </w:numPr>
        <w:tabs>
          <w:tab w:val="left" w:pos="1094"/>
        </w:tabs>
        <w:ind w:left="1093" w:hanging="425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</w:t>
      </w:r>
      <w:r w:rsidR="00A33AF5" w:rsidRPr="003214BF">
        <w:rPr>
          <w:sz w:val="24"/>
          <w:szCs w:val="24"/>
        </w:rPr>
        <w:t>gdymosi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rezultatai</w:t>
      </w:r>
      <w:proofErr w:type="spellEnd"/>
      <w:r w:rsidR="00A33AF5" w:rsidRPr="003214BF">
        <w:rPr>
          <w:sz w:val="24"/>
          <w:szCs w:val="24"/>
        </w:rPr>
        <w:t xml:space="preserve">, </w:t>
      </w:r>
      <w:proofErr w:type="spellStart"/>
      <w:r w:rsidR="00A33AF5" w:rsidRPr="003214BF">
        <w:rPr>
          <w:sz w:val="24"/>
          <w:szCs w:val="24"/>
        </w:rPr>
        <w:t>vaikų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pažangos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pasiekimų</w:t>
      </w:r>
      <w:proofErr w:type="spellEnd"/>
      <w:r w:rsidR="00A33AF5" w:rsidRPr="003214BF">
        <w:rPr>
          <w:spacing w:val="-3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pokyčiai</w:t>
      </w:r>
      <w:proofErr w:type="spellEnd"/>
      <w:r w:rsidR="00A33AF5" w:rsidRPr="003214BF">
        <w:rPr>
          <w:sz w:val="24"/>
          <w:szCs w:val="24"/>
        </w:rPr>
        <w:t>;</w:t>
      </w:r>
    </w:p>
    <w:p w:rsidR="00A6779D" w:rsidRPr="003214BF" w:rsidRDefault="001B4EE2" w:rsidP="00CE4360">
      <w:pPr>
        <w:pStyle w:val="Sraopastraipa"/>
        <w:numPr>
          <w:ilvl w:val="1"/>
          <w:numId w:val="6"/>
        </w:numPr>
        <w:tabs>
          <w:tab w:val="left" w:pos="1094"/>
        </w:tabs>
        <w:ind w:left="1093" w:hanging="425"/>
        <w:jc w:val="both"/>
        <w:rPr>
          <w:sz w:val="24"/>
          <w:szCs w:val="24"/>
        </w:rPr>
      </w:pPr>
      <w:proofErr w:type="spellStart"/>
      <w:proofErr w:type="gramStart"/>
      <w:r w:rsidRPr="003214BF">
        <w:rPr>
          <w:sz w:val="24"/>
          <w:szCs w:val="24"/>
        </w:rPr>
        <w:t>i</w:t>
      </w:r>
      <w:r w:rsidR="00A33AF5" w:rsidRPr="003214BF">
        <w:rPr>
          <w:sz w:val="24"/>
          <w:szCs w:val="24"/>
        </w:rPr>
        <w:t>lgalaikiai</w:t>
      </w:r>
      <w:proofErr w:type="spellEnd"/>
      <w:proofErr w:type="gram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planai</w:t>
      </w:r>
      <w:proofErr w:type="spellEnd"/>
      <w:r w:rsidR="00A33AF5" w:rsidRPr="003214BF">
        <w:rPr>
          <w:sz w:val="24"/>
          <w:szCs w:val="24"/>
        </w:rPr>
        <w:t xml:space="preserve">, </w:t>
      </w:r>
      <w:proofErr w:type="spellStart"/>
      <w:r w:rsidR="00A33AF5" w:rsidRPr="003214BF">
        <w:rPr>
          <w:sz w:val="24"/>
          <w:szCs w:val="24"/>
        </w:rPr>
        <w:t>įvairios</w:t>
      </w:r>
      <w:proofErr w:type="spellEnd"/>
      <w:r w:rsidR="00A33AF5" w:rsidRPr="003214BF">
        <w:rPr>
          <w:sz w:val="24"/>
          <w:szCs w:val="24"/>
        </w:rPr>
        <w:t xml:space="preserve"> ugdymo </w:t>
      </w:r>
      <w:proofErr w:type="spellStart"/>
      <w:r w:rsidR="00A33AF5" w:rsidRPr="003214BF">
        <w:rPr>
          <w:sz w:val="24"/>
          <w:szCs w:val="24"/>
        </w:rPr>
        <w:t>programos</w:t>
      </w:r>
      <w:proofErr w:type="spellEnd"/>
      <w:r w:rsidR="00A33AF5" w:rsidRPr="003214BF">
        <w:rPr>
          <w:sz w:val="24"/>
          <w:szCs w:val="24"/>
        </w:rPr>
        <w:t xml:space="preserve">, </w:t>
      </w:r>
      <w:proofErr w:type="spellStart"/>
      <w:r w:rsidR="00A33AF5" w:rsidRPr="003214BF">
        <w:rPr>
          <w:sz w:val="24"/>
          <w:szCs w:val="24"/>
        </w:rPr>
        <w:t>projektai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kiti</w:t>
      </w:r>
      <w:proofErr w:type="spellEnd"/>
      <w:r w:rsidR="00A33AF5" w:rsidRPr="003214BF">
        <w:rPr>
          <w:spacing w:val="-4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dokumentai</w:t>
      </w:r>
      <w:proofErr w:type="spellEnd"/>
      <w:r w:rsidR="00A33AF5" w:rsidRPr="003214BF">
        <w:rPr>
          <w:sz w:val="24"/>
          <w:szCs w:val="24"/>
        </w:rPr>
        <w:t>.</w:t>
      </w:r>
    </w:p>
    <w:p w:rsidR="00A6779D" w:rsidRPr="003214BF" w:rsidRDefault="00A6779D">
      <w:pPr>
        <w:pStyle w:val="Pagrindinistekstas"/>
        <w:spacing w:before="5"/>
        <w:ind w:left="0" w:firstLine="0"/>
      </w:pPr>
    </w:p>
    <w:p w:rsidR="00A6779D" w:rsidRPr="003214BF" w:rsidRDefault="00A33AF5">
      <w:pPr>
        <w:pStyle w:val="Antrat1"/>
        <w:ind w:left="1955" w:firstLine="0"/>
      </w:pPr>
      <w:r w:rsidRPr="003214BF">
        <w:t>IV. STEBĖSENOS ORGANIZAVIMAS IR VYKDYMAS</w:t>
      </w:r>
    </w:p>
    <w:p w:rsidR="00A6779D" w:rsidRPr="003214BF" w:rsidRDefault="00A6779D">
      <w:pPr>
        <w:pStyle w:val="Pagrindinistekstas"/>
        <w:spacing w:before="7"/>
        <w:ind w:left="0" w:firstLine="0"/>
        <w:rPr>
          <w:b/>
        </w:rPr>
      </w:pP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094"/>
        </w:tabs>
        <w:ind w:right="105" w:firstLine="540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Įstaigoje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formaliąją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direktorius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direktoriaus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pavaduotojai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</w:t>
      </w:r>
      <w:r w:rsidR="001B4EE2" w:rsidRPr="003214BF">
        <w:rPr>
          <w:sz w:val="24"/>
          <w:szCs w:val="24"/>
        </w:rPr>
        <w:t>gdymui</w:t>
      </w:r>
      <w:proofErr w:type="spellEnd"/>
      <w:r w:rsidR="001B4EE2" w:rsidRPr="003214BF">
        <w:rPr>
          <w:sz w:val="24"/>
          <w:szCs w:val="24"/>
        </w:rPr>
        <w:t xml:space="preserve">, </w:t>
      </w:r>
      <w:proofErr w:type="spellStart"/>
      <w:r w:rsidR="001B4EE2" w:rsidRPr="003214BF">
        <w:rPr>
          <w:sz w:val="24"/>
          <w:szCs w:val="24"/>
        </w:rPr>
        <w:t>neformaliąją</w:t>
      </w:r>
      <w:proofErr w:type="spellEnd"/>
      <w:r w:rsidR="001B4EE2" w:rsidRPr="003214BF">
        <w:rPr>
          <w:sz w:val="24"/>
          <w:szCs w:val="24"/>
        </w:rPr>
        <w:t xml:space="preserve"> – </w:t>
      </w:r>
      <w:proofErr w:type="spellStart"/>
      <w:r w:rsidR="001B4EE2" w:rsidRPr="003214BF">
        <w:rPr>
          <w:sz w:val="24"/>
          <w:szCs w:val="24"/>
        </w:rPr>
        <w:t>metodinių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</w:t>
      </w:r>
      <w:r w:rsidR="001B4EE2" w:rsidRPr="003214BF">
        <w:rPr>
          <w:sz w:val="24"/>
          <w:szCs w:val="24"/>
        </w:rPr>
        <w:t>rupių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pirmininkai</w:t>
      </w:r>
      <w:proofErr w:type="spellEnd"/>
      <w:r w:rsidR="001B4EE2" w:rsidRPr="003214BF">
        <w:rPr>
          <w:sz w:val="24"/>
          <w:szCs w:val="24"/>
        </w:rPr>
        <w:t>,</w:t>
      </w:r>
      <w:r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psichologas</w:t>
      </w:r>
      <w:proofErr w:type="spellEnd"/>
      <w:r w:rsidR="001B4EE2" w:rsidRPr="003214BF">
        <w:rPr>
          <w:sz w:val="24"/>
          <w:szCs w:val="24"/>
        </w:rPr>
        <w:t xml:space="preserve">, </w:t>
      </w:r>
      <w:proofErr w:type="spellStart"/>
      <w:r w:rsidR="001B4EE2" w:rsidRPr="003214BF">
        <w:rPr>
          <w:sz w:val="24"/>
          <w:szCs w:val="24"/>
        </w:rPr>
        <w:t>pedagogai</w:t>
      </w:r>
      <w:proofErr w:type="spellEnd"/>
      <w:r w:rsidR="001B4EE2" w:rsidRPr="003214BF">
        <w:rPr>
          <w:sz w:val="24"/>
          <w:szCs w:val="24"/>
        </w:rPr>
        <w:t xml:space="preserve">, </w:t>
      </w:r>
      <w:proofErr w:type="spellStart"/>
      <w:r w:rsidR="001B4EE2" w:rsidRPr="003214BF">
        <w:rPr>
          <w:sz w:val="24"/>
          <w:szCs w:val="24"/>
        </w:rPr>
        <w:t>darželio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kokybės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įsivertinimo</w:t>
      </w:r>
      <w:proofErr w:type="spellEnd"/>
      <w:r w:rsidRPr="003214BF">
        <w:rPr>
          <w:spacing w:val="-1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grupė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4"/>
        </w:tabs>
        <w:ind w:left="1093" w:hanging="451"/>
        <w:rPr>
          <w:sz w:val="24"/>
          <w:szCs w:val="24"/>
        </w:rPr>
      </w:pPr>
      <w:r w:rsidRPr="003214BF">
        <w:rPr>
          <w:sz w:val="24"/>
          <w:szCs w:val="24"/>
        </w:rPr>
        <w:t xml:space="preserve">Ugdymo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organizavimas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vykdymas</w:t>
      </w:r>
      <w:proofErr w:type="spellEnd"/>
      <w:r w:rsidRPr="003214BF">
        <w:rPr>
          <w:sz w:val="24"/>
          <w:szCs w:val="24"/>
        </w:rPr>
        <w:t>: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4"/>
        </w:tabs>
        <w:ind w:left="1093" w:hanging="451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Reguliarus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pasikartojantys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darbai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atliekami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vadovaujantis</w:t>
      </w:r>
      <w:proofErr w:type="spellEnd"/>
      <w:r w:rsidRPr="003214BF">
        <w:rPr>
          <w:spacing w:val="-8"/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darželio</w:t>
      </w:r>
      <w:proofErr w:type="spellEnd"/>
    </w:p>
    <w:p w:rsidR="00A6779D" w:rsidRPr="003214BF" w:rsidRDefault="001B4EE2" w:rsidP="001B4EE2">
      <w:pPr>
        <w:pStyle w:val="Pagrindinistekstas"/>
        <w:ind w:left="0" w:right="403" w:firstLine="0"/>
      </w:pPr>
      <w:r w:rsidRPr="003214BF">
        <w:t xml:space="preserve"> </w:t>
      </w:r>
      <w:proofErr w:type="spellStart"/>
      <w:proofErr w:type="gramStart"/>
      <w:r w:rsidR="00A33AF5" w:rsidRPr="003214BF">
        <w:t>metinio</w:t>
      </w:r>
      <w:proofErr w:type="spellEnd"/>
      <w:proofErr w:type="gramEnd"/>
      <w:r w:rsidR="00A33AF5" w:rsidRPr="003214BF">
        <w:t xml:space="preserve"> </w:t>
      </w:r>
      <w:proofErr w:type="spellStart"/>
      <w:r w:rsidR="00A33AF5" w:rsidRPr="003214BF">
        <w:t>veiklos</w:t>
      </w:r>
      <w:proofErr w:type="spellEnd"/>
      <w:r w:rsidR="00A33AF5" w:rsidRPr="003214BF">
        <w:t xml:space="preserve"> </w:t>
      </w:r>
      <w:proofErr w:type="spellStart"/>
      <w:r w:rsidR="00A33AF5" w:rsidRPr="003214BF">
        <w:t>plano</w:t>
      </w:r>
      <w:proofErr w:type="spellEnd"/>
      <w:r w:rsidR="00A33AF5" w:rsidRPr="003214BF">
        <w:t xml:space="preserve"> </w:t>
      </w:r>
      <w:proofErr w:type="spellStart"/>
      <w:r w:rsidR="00A33AF5" w:rsidRPr="003214BF">
        <w:t>tikslais</w:t>
      </w:r>
      <w:proofErr w:type="spellEnd"/>
      <w:r w:rsidR="00A33AF5" w:rsidRPr="003214BF">
        <w:t xml:space="preserve"> </w:t>
      </w:r>
      <w:proofErr w:type="spellStart"/>
      <w:r w:rsidR="00A33AF5" w:rsidRPr="003214BF">
        <w:t>ir</w:t>
      </w:r>
      <w:proofErr w:type="spellEnd"/>
      <w:r w:rsidR="00A33AF5" w:rsidRPr="003214BF">
        <w:t xml:space="preserve"> </w:t>
      </w:r>
      <w:proofErr w:type="spellStart"/>
      <w:r w:rsidR="00A33AF5" w:rsidRPr="003214BF">
        <w:t>uždaviniais</w:t>
      </w:r>
      <w:proofErr w:type="spellEnd"/>
      <w:r w:rsidR="00A33AF5" w:rsidRPr="003214BF">
        <w:t xml:space="preserve"> </w:t>
      </w:r>
      <w:proofErr w:type="spellStart"/>
      <w:r w:rsidR="00A33AF5" w:rsidRPr="003214BF">
        <w:t>pagal</w:t>
      </w:r>
      <w:proofErr w:type="spellEnd"/>
      <w:r w:rsidR="00A33AF5" w:rsidRPr="003214BF">
        <w:t xml:space="preserve"> </w:t>
      </w:r>
      <w:proofErr w:type="spellStart"/>
      <w:r w:rsidR="00A33AF5" w:rsidRPr="003214BF">
        <w:t>patvirtintą</w:t>
      </w:r>
      <w:proofErr w:type="spellEnd"/>
      <w:r w:rsidR="00A33AF5" w:rsidRPr="003214BF">
        <w:t xml:space="preserve"> </w:t>
      </w:r>
      <w:proofErr w:type="spellStart"/>
      <w:r w:rsidR="00A33AF5" w:rsidRPr="003214BF">
        <w:t>lopšelio-darželio</w:t>
      </w:r>
      <w:proofErr w:type="spellEnd"/>
      <w:r w:rsidR="00A33AF5" w:rsidRPr="003214BF">
        <w:t xml:space="preserve"> </w:t>
      </w:r>
      <w:proofErr w:type="spellStart"/>
      <w:r w:rsidRPr="003214BF">
        <w:t>stebėsenos</w:t>
      </w:r>
      <w:proofErr w:type="spellEnd"/>
      <w:r w:rsidRPr="003214BF">
        <w:t xml:space="preserve"> </w:t>
      </w:r>
      <w:proofErr w:type="spellStart"/>
      <w:r w:rsidRPr="003214BF">
        <w:t>planą</w:t>
      </w:r>
      <w:proofErr w:type="spellEnd"/>
      <w:r w:rsidRPr="003214BF">
        <w:t>.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094"/>
        </w:tabs>
        <w:ind w:left="1093" w:hanging="451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Nereguliarus</w:t>
      </w:r>
      <w:proofErr w:type="spellEnd"/>
      <w:r w:rsidRPr="003214BF">
        <w:rPr>
          <w:sz w:val="24"/>
          <w:szCs w:val="24"/>
        </w:rPr>
        <w:t xml:space="preserve"> – </w:t>
      </w:r>
      <w:proofErr w:type="spellStart"/>
      <w:r w:rsidRPr="003214BF">
        <w:rPr>
          <w:sz w:val="24"/>
          <w:szCs w:val="24"/>
        </w:rPr>
        <w:t>atsižvelgiant</w:t>
      </w:r>
      <w:proofErr w:type="spellEnd"/>
      <w:r w:rsidRPr="003214BF">
        <w:rPr>
          <w:sz w:val="24"/>
          <w:szCs w:val="24"/>
        </w:rPr>
        <w:t xml:space="preserve"> į ugdymo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metu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iškylančias</w:t>
      </w:r>
      <w:proofErr w:type="spellEnd"/>
      <w:r w:rsidRPr="003214BF">
        <w:rPr>
          <w:spacing w:val="-5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problemas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094"/>
        </w:tabs>
        <w:ind w:right="273" w:firstLine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Subjektai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vykdydami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priežiūrą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privalo</w:t>
      </w:r>
      <w:proofErr w:type="spellEnd"/>
      <w:r w:rsidRPr="003214BF">
        <w:rPr>
          <w:sz w:val="24"/>
          <w:szCs w:val="24"/>
        </w:rPr>
        <w:t xml:space="preserve">: </w:t>
      </w:r>
      <w:proofErr w:type="spellStart"/>
      <w:r w:rsidRPr="003214BF">
        <w:rPr>
          <w:sz w:val="24"/>
          <w:szCs w:val="24"/>
        </w:rPr>
        <w:t>laikytis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principų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vidaus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kontrolės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inspektavimo</w:t>
      </w:r>
      <w:proofErr w:type="spellEnd"/>
      <w:r w:rsidRPr="003214BF">
        <w:rPr>
          <w:spacing w:val="-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plano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274"/>
        </w:tabs>
        <w:spacing w:before="1"/>
        <w:ind w:firstLine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suderinti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pedagogais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stebėjimo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laiką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pasirengti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suderintą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grafiką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274"/>
        </w:tabs>
        <w:ind w:firstLine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objektyviai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vertinti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specialistų</w:t>
      </w:r>
      <w:proofErr w:type="spellEnd"/>
      <w:r w:rsidR="001B4EE2"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veiklą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274"/>
        </w:tabs>
        <w:ind w:right="111" w:firstLine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tiksliai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kruopščiai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sąžiningai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užrašyti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duomenis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teisingai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parengti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ataskaitas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kas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pastebėta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užsiėmimuose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kitoje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veikloje</w:t>
      </w:r>
      <w:proofErr w:type="spellEnd"/>
      <w:r w:rsidRPr="003214BF">
        <w:rPr>
          <w:spacing w:val="-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vertinant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274"/>
        </w:tabs>
        <w:ind w:right="108" w:firstLine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bendrauti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diskutuoti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pedagogais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="001B4EE2" w:rsidRPr="003214BF">
        <w:rPr>
          <w:sz w:val="24"/>
          <w:szCs w:val="24"/>
        </w:rPr>
        <w:t>specialistais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apie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konkrečią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jų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pagarbiai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mandagiai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378"/>
          <w:tab w:val="left" w:pos="1379"/>
        </w:tabs>
        <w:ind w:right="106" w:firstLine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saugoti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visus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duomenis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apie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="003214BF" w:rsidRPr="003214BF">
        <w:rPr>
          <w:sz w:val="24"/>
          <w:szCs w:val="24"/>
        </w:rPr>
        <w:t>specialistų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laikytis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konfidencialumo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principo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182"/>
        </w:tabs>
        <w:ind w:left="1182" w:hanging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stebėseną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vykdyti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planingai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182"/>
        </w:tabs>
        <w:ind w:right="109" w:firstLine="540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vykdant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nekelti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įtampos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bendruomenėje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pirmiausia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atsižvelgti</w:t>
      </w:r>
      <w:proofErr w:type="spellEnd"/>
      <w:r w:rsidRPr="003214BF">
        <w:rPr>
          <w:sz w:val="24"/>
          <w:szCs w:val="24"/>
        </w:rPr>
        <w:t xml:space="preserve"> į </w:t>
      </w:r>
      <w:proofErr w:type="spellStart"/>
      <w:r w:rsidRPr="003214BF">
        <w:rPr>
          <w:sz w:val="24"/>
          <w:szCs w:val="24"/>
        </w:rPr>
        <w:t>ugdytinių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interesus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ugdomąją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ramiai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fiksuoti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eigą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nei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žodžiais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nei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veiksmais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neįtakoti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stebimo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proceso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6779D">
      <w:pPr>
        <w:jc w:val="both"/>
        <w:rPr>
          <w:sz w:val="24"/>
          <w:szCs w:val="24"/>
        </w:rPr>
        <w:sectPr w:rsidR="00A6779D" w:rsidRPr="003214BF">
          <w:pgSz w:w="11910" w:h="16840"/>
          <w:pgMar w:top="720" w:right="460" w:bottom="280" w:left="1600" w:header="567" w:footer="567" w:gutter="0"/>
          <w:cols w:space="1296"/>
        </w:sectPr>
      </w:pPr>
    </w:p>
    <w:p w:rsidR="00A6779D" w:rsidRPr="003214BF" w:rsidRDefault="00A33AF5">
      <w:pPr>
        <w:pStyle w:val="Antrat1"/>
        <w:spacing w:before="69"/>
        <w:ind w:left="3443" w:firstLine="0"/>
      </w:pPr>
      <w:r w:rsidRPr="003214BF">
        <w:lastRenderedPageBreak/>
        <w:t>V. STEBĖSENOS RODIKLIAI</w:t>
      </w:r>
    </w:p>
    <w:p w:rsidR="00A6779D" w:rsidRPr="003214BF" w:rsidRDefault="00A6779D">
      <w:pPr>
        <w:pStyle w:val="Pagrindinistekstas"/>
        <w:spacing w:before="5"/>
        <w:ind w:left="0" w:firstLine="0"/>
        <w:rPr>
          <w:b/>
        </w:rPr>
      </w:pPr>
    </w:p>
    <w:p w:rsidR="00A6779D" w:rsidRPr="003214BF" w:rsidRDefault="003214BF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right="110" w:firstLine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Darželio</w:t>
      </w:r>
      <w:proofErr w:type="spellEnd"/>
      <w:r w:rsidRPr="003214BF">
        <w:rPr>
          <w:sz w:val="24"/>
          <w:szCs w:val="24"/>
        </w:rPr>
        <w:t xml:space="preserve"> </w:t>
      </w:r>
      <w:r w:rsidR="00A33AF5" w:rsidRPr="003214BF">
        <w:rPr>
          <w:sz w:val="24"/>
          <w:szCs w:val="24"/>
        </w:rPr>
        <w:t xml:space="preserve">ugdymo </w:t>
      </w:r>
      <w:proofErr w:type="spellStart"/>
      <w:r w:rsidR="00A33AF5" w:rsidRPr="003214BF">
        <w:rPr>
          <w:sz w:val="24"/>
          <w:szCs w:val="24"/>
        </w:rPr>
        <w:t>proceso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stebėsenos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rodiklių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sąrašą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sudaro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rodikliai</w:t>
      </w:r>
      <w:proofErr w:type="spellEnd"/>
      <w:r w:rsidR="00A33AF5" w:rsidRPr="003214BF">
        <w:rPr>
          <w:sz w:val="24"/>
          <w:szCs w:val="24"/>
        </w:rPr>
        <w:t xml:space="preserve">, </w:t>
      </w:r>
      <w:proofErr w:type="spellStart"/>
      <w:r w:rsidR="00A33AF5" w:rsidRPr="003214BF">
        <w:rPr>
          <w:sz w:val="24"/>
          <w:szCs w:val="24"/>
        </w:rPr>
        <w:t>parodantys</w:t>
      </w:r>
      <w:proofErr w:type="spellEnd"/>
      <w:r w:rsidR="00A33AF5" w:rsidRPr="003214BF">
        <w:rPr>
          <w:sz w:val="24"/>
          <w:szCs w:val="24"/>
        </w:rPr>
        <w:t xml:space="preserve"> ugdymo </w:t>
      </w:r>
      <w:proofErr w:type="spellStart"/>
      <w:r w:rsidR="00A33AF5" w:rsidRPr="003214BF">
        <w:rPr>
          <w:sz w:val="24"/>
          <w:szCs w:val="24"/>
        </w:rPr>
        <w:t>proceso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būklę</w:t>
      </w:r>
      <w:proofErr w:type="spellEnd"/>
      <w:r w:rsidR="00A33AF5" w:rsidRPr="003214BF">
        <w:rPr>
          <w:sz w:val="24"/>
          <w:szCs w:val="24"/>
        </w:rPr>
        <w:t xml:space="preserve">, </w:t>
      </w:r>
      <w:proofErr w:type="spellStart"/>
      <w:r w:rsidR="00A33AF5" w:rsidRPr="003214BF">
        <w:rPr>
          <w:sz w:val="24"/>
          <w:szCs w:val="24"/>
        </w:rPr>
        <w:t>skirtumų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pokyčių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mastą</w:t>
      </w:r>
      <w:proofErr w:type="spellEnd"/>
      <w:r w:rsidR="00A33AF5"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darželyje</w:t>
      </w:r>
      <w:proofErr w:type="spellEnd"/>
      <w:r w:rsidR="00A33AF5"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left="1182" w:hanging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rodiklių</w:t>
      </w:r>
      <w:proofErr w:type="spellEnd"/>
      <w:r w:rsidRPr="003214BF">
        <w:rPr>
          <w:spacing w:val="-9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sąrašas</w:t>
      </w:r>
      <w:proofErr w:type="spellEnd"/>
      <w:r w:rsidRPr="003214BF">
        <w:rPr>
          <w:sz w:val="24"/>
          <w:szCs w:val="24"/>
        </w:rPr>
        <w:t>: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182"/>
        </w:tabs>
        <w:ind w:left="1182" w:hanging="514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Ikimokyklinio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priešmokyklinio</w:t>
      </w:r>
      <w:proofErr w:type="spellEnd"/>
      <w:r w:rsidRPr="003214BF">
        <w:rPr>
          <w:sz w:val="24"/>
          <w:szCs w:val="24"/>
        </w:rPr>
        <w:t xml:space="preserve"> ugdymo </w:t>
      </w:r>
      <w:proofErr w:type="spellStart"/>
      <w:r w:rsidRPr="003214BF">
        <w:rPr>
          <w:sz w:val="24"/>
          <w:szCs w:val="24"/>
        </w:rPr>
        <w:t>programų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planų</w:t>
      </w:r>
      <w:proofErr w:type="spellEnd"/>
      <w:r w:rsidRPr="003214BF">
        <w:rPr>
          <w:spacing w:val="-4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įgyvendinimas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3"/>
        </w:numPr>
        <w:tabs>
          <w:tab w:val="left" w:pos="1182"/>
        </w:tabs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Darbas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gabiaisiais</w:t>
      </w:r>
      <w:proofErr w:type="spellEnd"/>
      <w:r w:rsidRPr="003214BF">
        <w:rPr>
          <w:spacing w:val="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vaikais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3"/>
        </w:numPr>
        <w:tabs>
          <w:tab w:val="left" w:pos="1182"/>
        </w:tabs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Darbas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vaikais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turinčius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="003214BF" w:rsidRPr="003214BF">
        <w:rPr>
          <w:sz w:val="24"/>
          <w:szCs w:val="24"/>
        </w:rPr>
        <w:t>ugdymosi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elgesio</w:t>
      </w:r>
      <w:proofErr w:type="spellEnd"/>
      <w:r w:rsidRPr="003214BF">
        <w:rPr>
          <w:spacing w:val="-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problemų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3"/>
        </w:numPr>
        <w:tabs>
          <w:tab w:val="left" w:pos="1242"/>
        </w:tabs>
        <w:ind w:left="1242" w:hanging="574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Naujai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atvykusių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vaikų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adaptacija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right="102" w:firstLine="566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Besiruošiančių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atestuotis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pagalbos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mokiniui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specialistų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stebėjimas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jų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kokybės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pokyčių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analizė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209"/>
        </w:tabs>
        <w:ind w:left="1208" w:hanging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tikslingumas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veiksmingumas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rezultatyvumas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1"/>
          <w:numId w:val="6"/>
        </w:numPr>
        <w:tabs>
          <w:tab w:val="left" w:pos="1182"/>
        </w:tabs>
        <w:ind w:left="1182" w:hanging="514"/>
        <w:rPr>
          <w:sz w:val="24"/>
          <w:szCs w:val="24"/>
        </w:rPr>
      </w:pPr>
      <w:r w:rsidRPr="003214BF">
        <w:rPr>
          <w:sz w:val="24"/>
          <w:szCs w:val="24"/>
        </w:rPr>
        <w:t xml:space="preserve">ugdymo </w:t>
      </w:r>
      <w:proofErr w:type="spellStart"/>
      <w:r w:rsidRPr="003214BF">
        <w:rPr>
          <w:sz w:val="24"/>
          <w:szCs w:val="24"/>
        </w:rPr>
        <w:t>turinio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planavimas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užsiėmimų</w:t>
      </w:r>
      <w:proofErr w:type="spellEnd"/>
      <w:r w:rsidRPr="003214BF">
        <w:rPr>
          <w:spacing w:val="-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organizavimas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2"/>
        </w:numPr>
        <w:tabs>
          <w:tab w:val="left" w:pos="1182"/>
        </w:tabs>
        <w:ind w:firstLine="566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vaikų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taikomų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darbo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metodų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formų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tinkamumas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2"/>
        </w:numPr>
        <w:tabs>
          <w:tab w:val="left" w:pos="1150"/>
          <w:tab w:val="left" w:pos="2328"/>
          <w:tab w:val="left" w:pos="3551"/>
          <w:tab w:val="left" w:pos="3959"/>
          <w:tab w:val="left" w:pos="5408"/>
          <w:tab w:val="left" w:pos="6665"/>
          <w:tab w:val="left" w:pos="7874"/>
          <w:tab w:val="left" w:pos="8963"/>
        </w:tabs>
        <w:spacing w:before="1"/>
        <w:ind w:right="107" w:firstLine="566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ugdytinių</w:t>
      </w:r>
      <w:proofErr w:type="spellEnd"/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formalaus</w:t>
      </w:r>
      <w:proofErr w:type="spellEnd"/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neformalaus</w:t>
      </w:r>
      <w:proofErr w:type="spellEnd"/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vertinimo</w:t>
      </w:r>
      <w:proofErr w:type="spellEnd"/>
      <w:r w:rsidRPr="003214BF">
        <w:rPr>
          <w:sz w:val="24"/>
          <w:szCs w:val="24"/>
        </w:rPr>
        <w:t>,</w:t>
      </w:r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skatinimo</w:t>
      </w:r>
      <w:proofErr w:type="spellEnd"/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sistemos</w:t>
      </w:r>
      <w:proofErr w:type="spellEnd"/>
      <w:r w:rsidRPr="003214BF">
        <w:rPr>
          <w:sz w:val="24"/>
          <w:szCs w:val="24"/>
        </w:rPr>
        <w:tab/>
      </w:r>
      <w:proofErr w:type="spellStart"/>
      <w:r w:rsidRPr="003214BF">
        <w:rPr>
          <w:sz w:val="24"/>
          <w:szCs w:val="24"/>
        </w:rPr>
        <w:t>veikloje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veiksmingumas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2"/>
        </w:numPr>
        <w:tabs>
          <w:tab w:val="left" w:pos="1182"/>
        </w:tabs>
        <w:ind w:firstLine="566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ugdytinių</w:t>
      </w:r>
      <w:proofErr w:type="spellEnd"/>
      <w:r w:rsidRPr="003214BF">
        <w:rPr>
          <w:sz w:val="24"/>
          <w:szCs w:val="24"/>
        </w:rPr>
        <w:t xml:space="preserve"> ugdymo(</w:t>
      </w:r>
      <w:proofErr w:type="spellStart"/>
      <w:r w:rsidRPr="003214BF">
        <w:rPr>
          <w:sz w:val="24"/>
          <w:szCs w:val="24"/>
        </w:rPr>
        <w:t>si</w:t>
      </w:r>
      <w:proofErr w:type="spellEnd"/>
      <w:r w:rsidRPr="003214BF">
        <w:rPr>
          <w:sz w:val="24"/>
          <w:szCs w:val="24"/>
        </w:rPr>
        <w:t xml:space="preserve">) </w:t>
      </w:r>
      <w:proofErr w:type="spellStart"/>
      <w:r w:rsidRPr="003214BF">
        <w:rPr>
          <w:sz w:val="24"/>
          <w:szCs w:val="24"/>
        </w:rPr>
        <w:t>organizavimas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veikloje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2"/>
        </w:numPr>
        <w:tabs>
          <w:tab w:val="left" w:pos="1182"/>
        </w:tabs>
        <w:ind w:firstLine="566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ugdymosi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aplinkos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kūrimas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veikloje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2"/>
        </w:numPr>
        <w:tabs>
          <w:tab w:val="left" w:pos="1182"/>
        </w:tabs>
        <w:ind w:firstLine="566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grįžtamojo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ryšio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užtikrinimas</w:t>
      </w:r>
      <w:proofErr w:type="spellEnd"/>
      <w:r w:rsidRPr="003214BF">
        <w:rPr>
          <w:spacing w:val="-3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veikloje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2"/>
        </w:numPr>
        <w:tabs>
          <w:tab w:val="left" w:pos="1209"/>
        </w:tabs>
        <w:ind w:left="1208" w:hanging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bendravimas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bendradarbiavimas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institucijos</w:t>
      </w:r>
      <w:proofErr w:type="spellEnd"/>
      <w:r w:rsidRPr="003214BF">
        <w:rPr>
          <w:spacing w:val="-5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bendruomenėje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>
      <w:pPr>
        <w:pStyle w:val="Sraopastraipa"/>
        <w:numPr>
          <w:ilvl w:val="1"/>
          <w:numId w:val="2"/>
        </w:numPr>
        <w:tabs>
          <w:tab w:val="left" w:pos="1209"/>
        </w:tabs>
        <w:ind w:left="1208" w:hanging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asmeninis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profesinis</w:t>
      </w:r>
      <w:proofErr w:type="spellEnd"/>
      <w:r w:rsidRPr="003214BF">
        <w:rPr>
          <w:spacing w:val="-5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tobulėjimas</w:t>
      </w:r>
      <w:proofErr w:type="spellEnd"/>
      <w:r w:rsidRPr="003214BF">
        <w:rPr>
          <w:sz w:val="24"/>
          <w:szCs w:val="24"/>
        </w:rPr>
        <w:t>;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left="1182" w:hanging="514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Neformaliojo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švietimo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stebėsena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left="1182" w:hanging="514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Grupių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auklėtojų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darbo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nuoseklumas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efektyvumas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vaikais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jų</w:t>
      </w:r>
      <w:proofErr w:type="spellEnd"/>
      <w:r w:rsidRPr="003214BF">
        <w:rPr>
          <w:spacing w:val="-7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tėvais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3214BF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left="1182" w:hanging="540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Grupių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dokumentų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tvarkingas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vedimas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left="1182" w:hanging="514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Papildomų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renginių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organizavimo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kokybė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1"/>
          <w:tab w:val="left" w:pos="1182"/>
        </w:tabs>
        <w:ind w:left="1182" w:hanging="514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Švietimo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pagalbos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specialistų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pacing w:val="-2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rezultatyvumas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6779D">
      <w:pPr>
        <w:pStyle w:val="Pagrindinistekstas"/>
        <w:spacing w:before="5"/>
        <w:ind w:left="0" w:firstLine="0"/>
      </w:pPr>
    </w:p>
    <w:p w:rsidR="00A6779D" w:rsidRPr="003214BF" w:rsidRDefault="00A33AF5">
      <w:pPr>
        <w:pStyle w:val="Antrat1"/>
        <w:numPr>
          <w:ilvl w:val="0"/>
          <w:numId w:val="1"/>
        </w:numPr>
        <w:tabs>
          <w:tab w:val="left" w:pos="2294"/>
        </w:tabs>
        <w:jc w:val="left"/>
      </w:pPr>
      <w:r w:rsidRPr="003214BF">
        <w:t>STEBĖSENOS INFORMACIJOS</w:t>
      </w:r>
      <w:r w:rsidRPr="003214BF">
        <w:rPr>
          <w:spacing w:val="-1"/>
        </w:rPr>
        <w:t xml:space="preserve"> </w:t>
      </w:r>
      <w:r w:rsidRPr="003214BF">
        <w:t>DOKUMENTAVIMAS</w:t>
      </w:r>
    </w:p>
    <w:p w:rsidR="00A6779D" w:rsidRPr="003214BF" w:rsidRDefault="00A6779D">
      <w:pPr>
        <w:pStyle w:val="Pagrindinistekstas"/>
        <w:spacing w:before="7"/>
        <w:ind w:left="0" w:firstLine="0"/>
        <w:rPr>
          <w:b/>
        </w:rPr>
      </w:pPr>
    </w:p>
    <w:p w:rsidR="00A6779D" w:rsidRPr="003214BF" w:rsidRDefault="00123465" w:rsidP="00123465">
      <w:pPr>
        <w:pStyle w:val="Sraopastraipa"/>
        <w:numPr>
          <w:ilvl w:val="0"/>
          <w:numId w:val="6"/>
        </w:numPr>
        <w:tabs>
          <w:tab w:val="left" w:pos="1182"/>
        </w:tabs>
        <w:ind w:right="211" w:firstLine="63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</w:t>
      </w:r>
      <w:r w:rsidR="00A33AF5" w:rsidRPr="003214BF">
        <w:rPr>
          <w:sz w:val="24"/>
          <w:szCs w:val="24"/>
        </w:rPr>
        <w:t>gdomosios</w:t>
      </w:r>
      <w:proofErr w:type="spellEnd"/>
      <w:proofErr w:type="gramEnd"/>
      <w:r w:rsidR="00A33AF5" w:rsidRPr="003214BF">
        <w:rPr>
          <w:spacing w:val="41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veiklos</w:t>
      </w:r>
      <w:proofErr w:type="spellEnd"/>
      <w:r w:rsidR="00A33AF5" w:rsidRPr="003214BF">
        <w:rPr>
          <w:spacing w:val="42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stebėsenos</w:t>
      </w:r>
      <w:proofErr w:type="spellEnd"/>
      <w:r w:rsidR="00A33AF5" w:rsidRPr="003214BF">
        <w:rPr>
          <w:spacing w:val="41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metu</w:t>
      </w:r>
      <w:proofErr w:type="spellEnd"/>
      <w:r w:rsidR="00A33AF5" w:rsidRPr="003214BF">
        <w:rPr>
          <w:spacing w:val="44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surinkta</w:t>
      </w:r>
      <w:proofErr w:type="spellEnd"/>
      <w:r w:rsidR="00A33AF5" w:rsidRPr="003214BF">
        <w:rPr>
          <w:spacing w:val="40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informacija</w:t>
      </w:r>
      <w:proofErr w:type="spellEnd"/>
      <w:r w:rsidR="00A33AF5" w:rsidRPr="003214BF">
        <w:rPr>
          <w:spacing w:val="43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fiksuojama</w:t>
      </w:r>
      <w:proofErr w:type="spellEnd"/>
      <w:r w:rsidR="00A33AF5" w:rsidRPr="003214BF">
        <w:rPr>
          <w:spacing w:val="42"/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užsiėmimų</w:t>
      </w:r>
      <w:proofErr w:type="spellEnd"/>
      <w:r w:rsidR="00A33AF5" w:rsidRPr="003214BF">
        <w:rPr>
          <w:sz w:val="24"/>
          <w:szCs w:val="24"/>
        </w:rPr>
        <w:t>,</w:t>
      </w:r>
      <w:r w:rsidR="00A33AF5" w:rsidRPr="003214BF">
        <w:rPr>
          <w:sz w:val="24"/>
          <w:szCs w:val="24"/>
        </w:rPr>
        <w:tab/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kitų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veiklų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stebėjimo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formose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apibendrintų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pasiekimų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duomenų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lentelėse</w:t>
      </w:r>
      <w:proofErr w:type="spellEnd"/>
      <w:r w:rsidR="00A33AF5" w:rsidRPr="003214BF">
        <w:rPr>
          <w:sz w:val="24"/>
          <w:szCs w:val="24"/>
        </w:rPr>
        <w:t xml:space="preserve"> </w:t>
      </w:r>
      <w:proofErr w:type="spellStart"/>
      <w:r w:rsidR="00A33AF5" w:rsidRPr="003214BF">
        <w:rPr>
          <w:sz w:val="24"/>
          <w:szCs w:val="24"/>
        </w:rPr>
        <w:t>ir</w:t>
      </w:r>
      <w:proofErr w:type="spellEnd"/>
      <w:r w:rsidR="00A33AF5" w:rsidRPr="003214BF">
        <w:rPr>
          <w:spacing w:val="-4"/>
          <w:sz w:val="24"/>
          <w:szCs w:val="24"/>
        </w:rPr>
        <w:t xml:space="preserve"> </w:t>
      </w:r>
      <w:r w:rsidR="00A33AF5" w:rsidRPr="003214BF">
        <w:rPr>
          <w:sz w:val="24"/>
          <w:szCs w:val="24"/>
        </w:rPr>
        <w:t>kt.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2"/>
        </w:tabs>
        <w:ind w:right="110" w:firstLine="631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medžiaga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kaupiama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elektroninėse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laikmenose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bylų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segtuvuose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saugoma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direktoriaus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pavaduotojo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ugdymui</w:t>
      </w:r>
      <w:proofErr w:type="spellEnd"/>
      <w:r w:rsidRPr="003214BF">
        <w:rPr>
          <w:spacing w:val="1"/>
          <w:sz w:val="24"/>
          <w:szCs w:val="24"/>
        </w:rPr>
        <w:t xml:space="preserve"> </w:t>
      </w:r>
      <w:proofErr w:type="spellStart"/>
      <w:r w:rsidR="003214BF" w:rsidRPr="003214BF">
        <w:rPr>
          <w:sz w:val="24"/>
          <w:szCs w:val="24"/>
        </w:rPr>
        <w:t>kabinete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2"/>
        </w:tabs>
        <w:ind w:right="108" w:firstLine="631"/>
        <w:jc w:val="both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Apibendrinta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ugdomosios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veiklos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stebėsenos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medžiaga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išanalizuojama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asmeniškai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su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pedagogu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pasirašytinai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fiksuojama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>/</w:t>
      </w:r>
      <w:proofErr w:type="spellStart"/>
      <w:r w:rsidRPr="003214BF">
        <w:rPr>
          <w:sz w:val="24"/>
          <w:szCs w:val="24"/>
        </w:rPr>
        <w:t>ar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aptariama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metodinėje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grupėje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pedagogų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taryboje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fiksuojama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protokoluose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6779D">
      <w:pPr>
        <w:pStyle w:val="Pagrindinistekstas"/>
        <w:spacing w:before="5"/>
        <w:ind w:left="0" w:firstLine="0"/>
      </w:pPr>
    </w:p>
    <w:p w:rsidR="00A6779D" w:rsidRPr="003214BF" w:rsidRDefault="00A33AF5">
      <w:pPr>
        <w:pStyle w:val="Antrat1"/>
        <w:numPr>
          <w:ilvl w:val="0"/>
          <w:numId w:val="1"/>
        </w:numPr>
        <w:tabs>
          <w:tab w:val="left" w:pos="4311"/>
        </w:tabs>
        <w:ind w:left="4310" w:hanging="449"/>
        <w:jc w:val="left"/>
      </w:pPr>
      <w:r w:rsidRPr="003214BF">
        <w:t>BAIGIAMOSIOS NUOSTATOS</w:t>
      </w:r>
    </w:p>
    <w:p w:rsidR="00A6779D" w:rsidRPr="003214BF" w:rsidRDefault="00A6779D">
      <w:pPr>
        <w:pStyle w:val="Pagrindinistekstas"/>
        <w:spacing w:before="7"/>
        <w:ind w:left="0" w:firstLine="0"/>
        <w:rPr>
          <w:b/>
        </w:rPr>
      </w:pP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2"/>
        </w:tabs>
        <w:ind w:right="107" w:firstLine="631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Aprašo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vykdymą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kontroliuoja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direktorius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="003214BF" w:rsidRPr="003214BF">
        <w:rPr>
          <w:sz w:val="24"/>
          <w:szCs w:val="24"/>
        </w:rPr>
        <w:t>koordinuoja</w:t>
      </w:r>
      <w:proofErr w:type="spellEnd"/>
      <w:r w:rsidR="003214BF" w:rsidRPr="003214BF">
        <w:rPr>
          <w:sz w:val="24"/>
          <w:szCs w:val="24"/>
        </w:rPr>
        <w:t xml:space="preserve"> </w:t>
      </w:r>
      <w:proofErr w:type="spellStart"/>
      <w:r w:rsidR="003214BF" w:rsidRPr="003214BF">
        <w:rPr>
          <w:sz w:val="24"/>
          <w:szCs w:val="24"/>
        </w:rPr>
        <w:t>pavaduotojas</w:t>
      </w:r>
      <w:proofErr w:type="spellEnd"/>
      <w:r w:rsidR="003214BF" w:rsidRPr="003214BF">
        <w:rPr>
          <w:sz w:val="24"/>
          <w:szCs w:val="24"/>
        </w:rPr>
        <w:t xml:space="preserve"> </w:t>
      </w:r>
      <w:proofErr w:type="spellStart"/>
      <w:r w:rsidR="003214BF" w:rsidRPr="003214BF">
        <w:rPr>
          <w:sz w:val="24"/>
          <w:szCs w:val="24"/>
        </w:rPr>
        <w:t>ugdymui</w:t>
      </w:r>
      <w:proofErr w:type="spellEnd"/>
      <w:r w:rsidR="003214BF"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aptariant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proofErr w:type="gramStart"/>
      <w:r w:rsidRPr="003214BF">
        <w:rPr>
          <w:sz w:val="24"/>
          <w:szCs w:val="24"/>
        </w:rPr>
        <w:t>jo</w:t>
      </w:r>
      <w:proofErr w:type="spellEnd"/>
      <w:proofErr w:type="gram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įgyvendinimą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taryboje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 w:rsidP="003214BF">
      <w:pPr>
        <w:pStyle w:val="Sraopastraipa"/>
        <w:numPr>
          <w:ilvl w:val="0"/>
          <w:numId w:val="6"/>
        </w:numPr>
        <w:tabs>
          <w:tab w:val="left" w:pos="1182"/>
        </w:tabs>
        <w:ind w:right="109" w:firstLine="631"/>
        <w:rPr>
          <w:sz w:val="24"/>
          <w:szCs w:val="24"/>
        </w:rPr>
      </w:pPr>
      <w:proofErr w:type="spellStart"/>
      <w:r w:rsidRPr="003214BF">
        <w:rPr>
          <w:sz w:val="24"/>
          <w:szCs w:val="24"/>
        </w:rPr>
        <w:t>Aprašo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pakeitimus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ir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papildymus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teikia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pedagogų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taryba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metodinės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grupės</w:t>
      </w:r>
      <w:proofErr w:type="spellEnd"/>
      <w:r w:rsidRPr="003214BF">
        <w:rPr>
          <w:sz w:val="24"/>
          <w:szCs w:val="24"/>
        </w:rPr>
        <w:t xml:space="preserve">, </w:t>
      </w:r>
      <w:proofErr w:type="spellStart"/>
      <w:r w:rsidRPr="003214BF">
        <w:rPr>
          <w:sz w:val="24"/>
          <w:szCs w:val="24"/>
        </w:rPr>
        <w:t>tvirtina</w:t>
      </w:r>
      <w:proofErr w:type="spellEnd"/>
      <w:r w:rsidRPr="003214BF">
        <w:rPr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įstaigos</w:t>
      </w:r>
      <w:proofErr w:type="spellEnd"/>
      <w:r w:rsidRPr="003214BF">
        <w:rPr>
          <w:spacing w:val="-1"/>
          <w:sz w:val="24"/>
          <w:szCs w:val="24"/>
        </w:rPr>
        <w:t xml:space="preserve"> </w:t>
      </w:r>
      <w:proofErr w:type="spellStart"/>
      <w:r w:rsidRPr="003214BF">
        <w:rPr>
          <w:sz w:val="24"/>
          <w:szCs w:val="24"/>
        </w:rPr>
        <w:t>direktorius</w:t>
      </w:r>
      <w:proofErr w:type="spellEnd"/>
      <w:r w:rsidRPr="003214BF">
        <w:rPr>
          <w:sz w:val="24"/>
          <w:szCs w:val="24"/>
        </w:rPr>
        <w:t>.</w:t>
      </w:r>
    </w:p>
    <w:p w:rsidR="00A6779D" w:rsidRPr="003214BF" w:rsidRDefault="00A33AF5">
      <w:pPr>
        <w:pStyle w:val="Pagrindinistekstas"/>
        <w:spacing w:before="9"/>
        <w:ind w:left="0" w:firstLine="0"/>
      </w:pPr>
      <w:r w:rsidRPr="003214BF">
        <w:rPr>
          <w:noProof/>
          <w:lang w:val="lt-LT" w:eastAsia="lt-LT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172720</wp:posOffset>
                </wp:positionV>
                <wp:extent cx="1219200" cy="0"/>
                <wp:effectExtent l="7620" t="8255" r="1143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6B06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1pt,13.6pt" to="37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j3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sectPr w:rsidR="00A6779D" w:rsidRPr="003214BF">
      <w:pgSz w:w="11910" w:h="16840"/>
      <w:pgMar w:top="72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302A"/>
    <w:multiLevelType w:val="hybridMultilevel"/>
    <w:tmpl w:val="E1A4F2CE"/>
    <w:lvl w:ilvl="0" w:tplc="49C2ECA0">
      <w:start w:val="6"/>
      <w:numFmt w:val="upperRoman"/>
      <w:lvlText w:val="%1."/>
      <w:lvlJc w:val="left"/>
      <w:pPr>
        <w:ind w:left="229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6E46FE2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2" w:tplc="9C9228D6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3" w:tplc="03B6D968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en-US"/>
      </w:rPr>
    </w:lvl>
    <w:lvl w:ilvl="4" w:tplc="15F47248">
      <w:numFmt w:val="bullet"/>
      <w:lvlText w:val="•"/>
      <w:lvlJc w:val="left"/>
      <w:pPr>
        <w:ind w:left="5318" w:hanging="360"/>
      </w:pPr>
      <w:rPr>
        <w:rFonts w:hint="default"/>
        <w:lang w:val="en-US" w:eastAsia="en-US" w:bidi="en-US"/>
      </w:rPr>
    </w:lvl>
    <w:lvl w:ilvl="5" w:tplc="9488AB9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en-US"/>
      </w:rPr>
    </w:lvl>
    <w:lvl w:ilvl="6" w:tplc="F5148796">
      <w:numFmt w:val="bullet"/>
      <w:lvlText w:val="•"/>
      <w:lvlJc w:val="left"/>
      <w:pPr>
        <w:ind w:left="6827" w:hanging="360"/>
      </w:pPr>
      <w:rPr>
        <w:rFonts w:hint="default"/>
        <w:lang w:val="en-US" w:eastAsia="en-US" w:bidi="en-US"/>
      </w:rPr>
    </w:lvl>
    <w:lvl w:ilvl="7" w:tplc="15688B38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  <w:lvl w:ilvl="8" w:tplc="4A68EED2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1">
    <w:nsid w:val="34444CED"/>
    <w:multiLevelType w:val="multilevel"/>
    <w:tmpl w:val="D812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36" w:hanging="1800"/>
      </w:pPr>
      <w:rPr>
        <w:rFonts w:hint="default"/>
      </w:rPr>
    </w:lvl>
  </w:abstractNum>
  <w:abstractNum w:abstractNumId="2">
    <w:nsid w:val="3F4C1831"/>
    <w:multiLevelType w:val="hybridMultilevel"/>
    <w:tmpl w:val="845C26D2"/>
    <w:lvl w:ilvl="0" w:tplc="9E22EB92">
      <w:start w:val="1"/>
      <w:numFmt w:val="upperRoman"/>
      <w:lvlText w:val="%1."/>
      <w:lvlJc w:val="left"/>
      <w:pPr>
        <w:ind w:left="3724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D03638FC"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en-US"/>
      </w:rPr>
    </w:lvl>
    <w:lvl w:ilvl="2" w:tplc="8638B03A">
      <w:numFmt w:val="bullet"/>
      <w:lvlText w:val="•"/>
      <w:lvlJc w:val="left"/>
      <w:pPr>
        <w:ind w:left="4945" w:hanging="361"/>
      </w:pPr>
      <w:rPr>
        <w:rFonts w:hint="default"/>
        <w:lang w:val="en-US" w:eastAsia="en-US" w:bidi="en-US"/>
      </w:rPr>
    </w:lvl>
    <w:lvl w:ilvl="3" w:tplc="581A7A66">
      <w:numFmt w:val="bullet"/>
      <w:lvlText w:val="•"/>
      <w:lvlJc w:val="left"/>
      <w:pPr>
        <w:ind w:left="5557" w:hanging="361"/>
      </w:pPr>
      <w:rPr>
        <w:rFonts w:hint="default"/>
        <w:lang w:val="en-US" w:eastAsia="en-US" w:bidi="en-US"/>
      </w:rPr>
    </w:lvl>
    <w:lvl w:ilvl="4" w:tplc="FD24EF32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5" w:tplc="D23270DA">
      <w:numFmt w:val="bullet"/>
      <w:lvlText w:val="•"/>
      <w:lvlJc w:val="left"/>
      <w:pPr>
        <w:ind w:left="6783" w:hanging="361"/>
      </w:pPr>
      <w:rPr>
        <w:rFonts w:hint="default"/>
        <w:lang w:val="en-US" w:eastAsia="en-US" w:bidi="en-US"/>
      </w:rPr>
    </w:lvl>
    <w:lvl w:ilvl="6" w:tplc="CBEE08B4">
      <w:numFmt w:val="bullet"/>
      <w:lvlText w:val="•"/>
      <w:lvlJc w:val="left"/>
      <w:pPr>
        <w:ind w:left="7395" w:hanging="361"/>
      </w:pPr>
      <w:rPr>
        <w:rFonts w:hint="default"/>
        <w:lang w:val="en-US" w:eastAsia="en-US" w:bidi="en-US"/>
      </w:rPr>
    </w:lvl>
    <w:lvl w:ilvl="7" w:tplc="3FFCF05C">
      <w:numFmt w:val="bullet"/>
      <w:lvlText w:val="•"/>
      <w:lvlJc w:val="left"/>
      <w:pPr>
        <w:ind w:left="8008" w:hanging="361"/>
      </w:pPr>
      <w:rPr>
        <w:rFonts w:hint="default"/>
        <w:lang w:val="en-US" w:eastAsia="en-US" w:bidi="en-US"/>
      </w:rPr>
    </w:lvl>
    <w:lvl w:ilvl="8" w:tplc="7938DD9A">
      <w:numFmt w:val="bullet"/>
      <w:lvlText w:val="•"/>
      <w:lvlJc w:val="left"/>
      <w:pPr>
        <w:ind w:left="8621" w:hanging="361"/>
      </w:pPr>
      <w:rPr>
        <w:rFonts w:hint="default"/>
        <w:lang w:val="en-US" w:eastAsia="en-US" w:bidi="en-US"/>
      </w:rPr>
    </w:lvl>
  </w:abstractNum>
  <w:abstractNum w:abstractNumId="3">
    <w:nsid w:val="58BF5C45"/>
    <w:multiLevelType w:val="multilevel"/>
    <w:tmpl w:val="3C644FD0"/>
    <w:lvl w:ilvl="0">
      <w:start w:val="13"/>
      <w:numFmt w:val="decimal"/>
      <w:lvlText w:val="%1"/>
      <w:lvlJc w:val="left"/>
      <w:pPr>
        <w:ind w:left="102" w:hanging="514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49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23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98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73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47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2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7" w:hanging="514"/>
      </w:pPr>
      <w:rPr>
        <w:rFonts w:hint="default"/>
        <w:lang w:val="en-US" w:eastAsia="en-US" w:bidi="en-US"/>
      </w:rPr>
    </w:lvl>
  </w:abstractNum>
  <w:abstractNum w:abstractNumId="4">
    <w:nsid w:val="5F580F44"/>
    <w:multiLevelType w:val="multilevel"/>
    <w:tmpl w:val="32C61E9E"/>
    <w:lvl w:ilvl="0">
      <w:start w:val="12"/>
      <w:numFmt w:val="decimal"/>
      <w:lvlText w:val="%1"/>
      <w:lvlJc w:val="left"/>
      <w:pPr>
        <w:ind w:left="1182" w:hanging="514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18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13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79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46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13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9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6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13" w:hanging="514"/>
      </w:pPr>
      <w:rPr>
        <w:rFonts w:hint="default"/>
        <w:lang w:val="en-US" w:eastAsia="en-US" w:bidi="en-US"/>
      </w:rPr>
    </w:lvl>
  </w:abstractNum>
  <w:abstractNum w:abstractNumId="5">
    <w:nsid w:val="6DD006E5"/>
    <w:multiLevelType w:val="multilevel"/>
    <w:tmpl w:val="097665E4"/>
    <w:lvl w:ilvl="0">
      <w:start w:val="1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18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20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435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67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05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76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D"/>
    <w:rsid w:val="00123465"/>
    <w:rsid w:val="001B4EE2"/>
    <w:rsid w:val="003214BF"/>
    <w:rsid w:val="00985DFE"/>
    <w:rsid w:val="00A33AF5"/>
    <w:rsid w:val="00A6779D"/>
    <w:rsid w:val="00C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13364-281E-40F9-A0A1-6E4B468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Antrat1">
    <w:name w:val="heading 1"/>
    <w:basedOn w:val="prastasis"/>
    <w:uiPriority w:val="1"/>
    <w:qFormat/>
    <w:pPr>
      <w:ind w:left="1486" w:hanging="360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540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40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4926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Admin</cp:lastModifiedBy>
  <cp:revision>4</cp:revision>
  <dcterms:created xsi:type="dcterms:W3CDTF">2019-11-13T08:14:00Z</dcterms:created>
  <dcterms:modified xsi:type="dcterms:W3CDTF">2019-11-13T08:15:00Z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2019-11-13T00:00:00Z</vt:filetime>
  </property>
</Properties>
</file>